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843818024"/>
        <w:docPartObj>
          <w:docPartGallery w:val="Cover Pages"/>
          <w:docPartUnique/>
        </w:docPartObj>
      </w:sdtPr>
      <w:sdtEndPr>
        <w:rPr>
          <w:b/>
          <w:sz w:val="40"/>
          <w:szCs w:val="24"/>
        </w:rPr>
      </w:sdtEndPr>
      <w:sdtContent>
        <w:p w:rsidR="00902A45" w:rsidRDefault="00902A4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99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902A45" w:rsidRDefault="00902A45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Megan Rees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Kozuka Mincho Pro H" w:eastAsia="Kozuka Mincho Pro H" w:hAnsi="Kozuka Mincho Pro H" w:cstheme="majorBidi"/>
                                      <w:b/>
                                      <w:caps/>
                                      <w:color w:val="94B6D2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902A45" w:rsidRPr="00902A45" w:rsidRDefault="00902A45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Kozuka Mincho Pro H" w:eastAsia="Kozuka Mincho Pro H" w:hAnsi="Kozuka Mincho Pro H" w:cstheme="majorBidi"/>
                                          <w:caps/>
                                          <w:color w:val="94B6D2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902A45">
                                        <w:rPr>
                                          <w:rFonts w:ascii="Kozuka Mincho Pro H" w:eastAsia="Kozuka Mincho Pro H" w:hAnsi="Kozuka Mincho Pro H" w:cstheme="majorBidi"/>
                                          <w:b/>
                                          <w:caps/>
                                          <w:color w:val="94B6D2" w:themeColor="accent1"/>
                                          <w:sz w:val="72"/>
                                          <w:szCs w:val="72"/>
                                        </w:rPr>
                                        <w:t xml:space="preserve">Final Exam - Version </w:t>
                                      </w:r>
                                      <w:r w:rsidR="00F36B1F">
                                        <w:rPr>
                                          <w:rFonts w:ascii="Kozuka Mincho Pro H" w:eastAsia="Kozuka Mincho Pro H" w:hAnsi="Kozuka Mincho Pro H" w:cstheme="majorBidi"/>
                                          <w:b/>
                                          <w:caps/>
                                          <w:color w:val="94B6D2" w:themeColor="accent1"/>
                                          <w:sz w:val="72"/>
                                          <w:szCs w:val="72"/>
                                        </w:rPr>
                                        <w:t>B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4748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94b6d2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94b6d2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902A45" w:rsidRDefault="00902A45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Megan Rees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Kozuka Mincho Pro H" w:eastAsia="Kozuka Mincho Pro H" w:hAnsi="Kozuka Mincho Pro H" w:cstheme="majorBidi"/>
                                <w:b/>
                                <w:caps/>
                                <w:color w:val="94B6D2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902A45" w:rsidRPr="00902A45" w:rsidRDefault="00902A45">
                                <w:pPr>
                                  <w:pStyle w:val="NoSpacing"/>
                                  <w:jc w:val="center"/>
                                  <w:rPr>
                                    <w:rFonts w:ascii="Kozuka Mincho Pro H" w:eastAsia="Kozuka Mincho Pro H" w:hAnsi="Kozuka Mincho Pro H" w:cstheme="majorBidi"/>
                                    <w:caps/>
                                    <w:color w:val="94B6D2" w:themeColor="accent1"/>
                                    <w:sz w:val="72"/>
                                    <w:szCs w:val="72"/>
                                  </w:rPr>
                                </w:pPr>
                                <w:r w:rsidRPr="00902A45">
                                  <w:rPr>
                                    <w:rFonts w:ascii="Kozuka Mincho Pro H" w:eastAsia="Kozuka Mincho Pro H" w:hAnsi="Kozuka Mincho Pro H" w:cstheme="majorBidi"/>
                                    <w:b/>
                                    <w:caps/>
                                    <w:color w:val="94B6D2" w:themeColor="accent1"/>
                                    <w:sz w:val="72"/>
                                    <w:szCs w:val="72"/>
                                  </w:rPr>
                                  <w:t xml:space="preserve">Final Exam - Version </w:t>
                                </w:r>
                                <w:r w:rsidR="00F36B1F">
                                  <w:rPr>
                                    <w:rFonts w:ascii="Kozuka Mincho Pro H" w:eastAsia="Kozuka Mincho Pro H" w:hAnsi="Kozuka Mincho Pro H" w:cstheme="majorBidi"/>
                                    <w:b/>
                                    <w:caps/>
                                    <w:color w:val="94B6D2" w:themeColor="accent1"/>
                                    <w:sz w:val="72"/>
                                    <w:szCs w:val="72"/>
                                  </w:rPr>
                                  <w:t>B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02A45" w:rsidRDefault="00902A45">
          <w:pPr>
            <w:rPr>
              <w:b/>
              <w:sz w:val="40"/>
              <w:szCs w:val="24"/>
            </w:rPr>
          </w:pPr>
          <w:r>
            <w:rPr>
              <w:b/>
              <w:sz w:val="40"/>
              <w:szCs w:val="24"/>
            </w:rPr>
            <w:br w:type="page"/>
          </w:r>
        </w:p>
      </w:sdtContent>
    </w:sdt>
    <w:p w:rsidR="00CE2CE3" w:rsidRPr="001C2C05" w:rsidRDefault="001C2C05" w:rsidP="001C2C05">
      <w:pPr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lastRenderedPageBreak/>
        <w:t>E</w:t>
      </w:r>
      <w:r w:rsidRPr="001C2C05">
        <w:rPr>
          <w:b/>
          <w:sz w:val="40"/>
          <w:szCs w:val="24"/>
        </w:rPr>
        <w:t>xploring Business &amp; Marketing Final Exam</w:t>
      </w:r>
    </w:p>
    <w:p w:rsidR="00F36B1F" w:rsidRPr="00FF328E" w:rsidRDefault="00F36B1F" w:rsidP="00F36B1F">
      <w:pPr>
        <w:tabs>
          <w:tab w:val="left" w:pos="811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FF328E">
        <w:rPr>
          <w:rFonts w:eastAsia="Times New Roman" w:cs="Times New Roman"/>
          <w:b/>
          <w:sz w:val="24"/>
          <w:szCs w:val="24"/>
        </w:rPr>
        <w:t>BUSINESS BASICS</w:t>
      </w:r>
    </w:p>
    <w:p w:rsidR="00F36B1F" w:rsidRPr="00FF328E" w:rsidRDefault="00F36B1F" w:rsidP="00F36B1F">
      <w:p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1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eastAsia="Times New Roman" w:cs="Tahoma"/>
          <w:color w:val="333333"/>
          <w:sz w:val="24"/>
          <w:szCs w:val="24"/>
        </w:rPr>
        <w:t> When there is more demand than supply you have:</w:t>
      </w:r>
    </w:p>
    <w:p w:rsidR="00F36B1F" w:rsidRPr="00B176C2" w:rsidRDefault="00F36B1F" w:rsidP="00F36B1F">
      <w:pPr>
        <w:pStyle w:val="ListParagraph"/>
        <w:numPr>
          <w:ilvl w:val="0"/>
          <w:numId w:val="3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Opportunity Cost</w:t>
      </w:r>
    </w:p>
    <w:p w:rsidR="00F36B1F" w:rsidRPr="00B176C2" w:rsidRDefault="00F36B1F" w:rsidP="00F36B1F">
      <w:pPr>
        <w:pStyle w:val="ListParagraph"/>
        <w:numPr>
          <w:ilvl w:val="0"/>
          <w:numId w:val="3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Scarcity</w:t>
      </w:r>
    </w:p>
    <w:p w:rsidR="00F36B1F" w:rsidRPr="00B176C2" w:rsidRDefault="00F36B1F" w:rsidP="00F36B1F">
      <w:pPr>
        <w:pStyle w:val="ListParagraph"/>
        <w:numPr>
          <w:ilvl w:val="0"/>
          <w:numId w:val="3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Supply</w:t>
      </w:r>
    </w:p>
    <w:p w:rsidR="00F36B1F" w:rsidRPr="00B176C2" w:rsidRDefault="00F36B1F" w:rsidP="00F36B1F">
      <w:pPr>
        <w:pStyle w:val="ListParagraph"/>
        <w:numPr>
          <w:ilvl w:val="0"/>
          <w:numId w:val="3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Demand</w:t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2</w:t>
      </w:r>
      <w:r>
        <w:rPr>
          <w:rFonts w:eastAsia="Times New Roman" w:cs="Tahoma"/>
          <w:bCs/>
          <w:color w:val="333333"/>
          <w:sz w:val="24"/>
          <w:szCs w:val="24"/>
        </w:rPr>
        <w:t xml:space="preserve">. </w:t>
      </w:r>
      <w:r w:rsidRPr="00DF2DCF">
        <w:rPr>
          <w:rFonts w:cs="Arial"/>
          <w:color w:val="000000" w:themeColor="text1"/>
          <w:sz w:val="24"/>
          <w:szCs w:val="24"/>
        </w:rPr>
        <w:t>A benefit, profit, or value of something that must be given up to acquire or achieve something else</w:t>
      </w:r>
      <w:r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.</w:t>
      </w:r>
      <w:r w:rsidRPr="00DF2DCF">
        <w:rPr>
          <w:rStyle w:val="apple-converted-space"/>
          <w:rFonts w:cs="Arial"/>
          <w:color w:val="000000" w:themeColor="text1"/>
          <w:sz w:val="24"/>
          <w:szCs w:val="24"/>
          <w:shd w:val="clear" w:color="auto" w:fill="FFFFFF"/>
        </w:rPr>
        <w:t> </w:t>
      </w:r>
    </w:p>
    <w:p w:rsidR="00F36B1F" w:rsidRPr="00B176C2" w:rsidRDefault="00F36B1F" w:rsidP="00F36B1F">
      <w:pPr>
        <w:pStyle w:val="ListParagraph"/>
        <w:numPr>
          <w:ilvl w:val="0"/>
          <w:numId w:val="3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Opportunity Cost</w:t>
      </w:r>
    </w:p>
    <w:p w:rsidR="00F36B1F" w:rsidRPr="00B176C2" w:rsidRDefault="00F36B1F" w:rsidP="00F36B1F">
      <w:pPr>
        <w:pStyle w:val="ListParagraph"/>
        <w:numPr>
          <w:ilvl w:val="0"/>
          <w:numId w:val="3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Scarcity</w:t>
      </w:r>
    </w:p>
    <w:p w:rsidR="00F36B1F" w:rsidRPr="00B176C2" w:rsidRDefault="00F36B1F" w:rsidP="00F36B1F">
      <w:pPr>
        <w:pStyle w:val="ListParagraph"/>
        <w:numPr>
          <w:ilvl w:val="0"/>
          <w:numId w:val="3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Supply</w:t>
      </w:r>
    </w:p>
    <w:p w:rsidR="00F36B1F" w:rsidRPr="00B176C2" w:rsidRDefault="00F36B1F" w:rsidP="00F36B1F">
      <w:pPr>
        <w:pStyle w:val="ListParagraph"/>
        <w:numPr>
          <w:ilvl w:val="0"/>
          <w:numId w:val="3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Demand</w:t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3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Pr="00DF2DCF">
        <w:rPr>
          <w:rFonts w:cs="Arial"/>
          <w:color w:val="000000" w:themeColor="text1"/>
          <w:sz w:val="24"/>
          <w:szCs w:val="24"/>
        </w:rPr>
        <w:t>The amount of goods and services that producers will provide at various prices.</w:t>
      </w:r>
    </w:p>
    <w:p w:rsidR="00F36B1F" w:rsidRPr="00B176C2" w:rsidRDefault="00F36B1F" w:rsidP="00F36B1F">
      <w:pPr>
        <w:pStyle w:val="ListParagraph"/>
        <w:numPr>
          <w:ilvl w:val="0"/>
          <w:numId w:val="3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Opportunity Cost</w:t>
      </w:r>
    </w:p>
    <w:p w:rsidR="00F36B1F" w:rsidRPr="00B176C2" w:rsidRDefault="00F36B1F" w:rsidP="00F36B1F">
      <w:pPr>
        <w:pStyle w:val="ListParagraph"/>
        <w:numPr>
          <w:ilvl w:val="0"/>
          <w:numId w:val="3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Scarcity</w:t>
      </w:r>
    </w:p>
    <w:p w:rsidR="00F36B1F" w:rsidRPr="00B176C2" w:rsidRDefault="00F36B1F" w:rsidP="00F36B1F">
      <w:pPr>
        <w:pStyle w:val="ListParagraph"/>
        <w:numPr>
          <w:ilvl w:val="0"/>
          <w:numId w:val="3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Supply</w:t>
      </w:r>
    </w:p>
    <w:p w:rsidR="00F36B1F" w:rsidRPr="00B176C2" w:rsidRDefault="00F36B1F" w:rsidP="00F36B1F">
      <w:pPr>
        <w:pStyle w:val="ListParagraph"/>
        <w:numPr>
          <w:ilvl w:val="0"/>
          <w:numId w:val="3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Demand</w:t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4</w:t>
      </w:r>
      <w:r>
        <w:rPr>
          <w:rFonts w:eastAsia="Times New Roman" w:cs="Tahoma"/>
          <w:bCs/>
          <w:color w:val="333333"/>
          <w:sz w:val="24"/>
          <w:szCs w:val="24"/>
        </w:rPr>
        <w:t>. T</w:t>
      </w:r>
      <w:r w:rsidRPr="00DF2DCF">
        <w:rPr>
          <w:rFonts w:cs="Arial"/>
          <w:color w:val="000000" w:themeColor="text1"/>
          <w:sz w:val="24"/>
          <w:szCs w:val="24"/>
        </w:rPr>
        <w:t>he amount or quantity of goods and services that consumers are willing to buy at various prices.</w:t>
      </w:r>
    </w:p>
    <w:p w:rsidR="00F36B1F" w:rsidRPr="00B176C2" w:rsidRDefault="00F36B1F" w:rsidP="00F36B1F">
      <w:pPr>
        <w:pStyle w:val="ListParagraph"/>
        <w:numPr>
          <w:ilvl w:val="0"/>
          <w:numId w:val="3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Opportunity Cost</w:t>
      </w:r>
    </w:p>
    <w:p w:rsidR="00F36B1F" w:rsidRPr="00B176C2" w:rsidRDefault="00F36B1F" w:rsidP="00F36B1F">
      <w:pPr>
        <w:pStyle w:val="ListParagraph"/>
        <w:numPr>
          <w:ilvl w:val="0"/>
          <w:numId w:val="3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Scarcity</w:t>
      </w:r>
    </w:p>
    <w:p w:rsidR="00F36B1F" w:rsidRPr="00B176C2" w:rsidRDefault="00F36B1F" w:rsidP="00F36B1F">
      <w:pPr>
        <w:pStyle w:val="ListParagraph"/>
        <w:numPr>
          <w:ilvl w:val="0"/>
          <w:numId w:val="3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Supply</w:t>
      </w:r>
    </w:p>
    <w:p w:rsidR="00F36B1F" w:rsidRPr="00B176C2" w:rsidRDefault="00F36B1F" w:rsidP="00F36B1F">
      <w:pPr>
        <w:pStyle w:val="ListParagraph"/>
        <w:numPr>
          <w:ilvl w:val="0"/>
          <w:numId w:val="3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Demand</w:t>
      </w:r>
    </w:p>
    <w:p w:rsidR="00F36B1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5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Goods made and used to produce other goods and services. Examples include buildings, machinery, tools and equipment.</w:t>
      </w:r>
    </w:p>
    <w:p w:rsidR="00F36B1F" w:rsidRPr="00B176C2" w:rsidRDefault="00F36B1F" w:rsidP="00F36B1F">
      <w:pPr>
        <w:pStyle w:val="ListParagraph"/>
        <w:numPr>
          <w:ilvl w:val="0"/>
          <w:numId w:val="3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Capital Resource</w:t>
      </w:r>
    </w:p>
    <w:p w:rsidR="00F36B1F" w:rsidRPr="00B176C2" w:rsidRDefault="00F36B1F" w:rsidP="00F36B1F">
      <w:pPr>
        <w:pStyle w:val="ListParagraph"/>
        <w:numPr>
          <w:ilvl w:val="0"/>
          <w:numId w:val="3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Human Resource</w:t>
      </w:r>
    </w:p>
    <w:p w:rsidR="00F36B1F" w:rsidRPr="00B176C2" w:rsidRDefault="00F36B1F" w:rsidP="00F36B1F">
      <w:pPr>
        <w:pStyle w:val="ListParagraph"/>
        <w:numPr>
          <w:ilvl w:val="0"/>
          <w:numId w:val="3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Natural Resource</w:t>
      </w:r>
    </w:p>
    <w:p w:rsidR="00F36B1F" w:rsidRPr="00B176C2" w:rsidRDefault="00F36B1F" w:rsidP="00F36B1F">
      <w:pPr>
        <w:pStyle w:val="ListParagraph"/>
        <w:numPr>
          <w:ilvl w:val="0"/>
          <w:numId w:val="3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Supply </w:t>
      </w:r>
    </w:p>
    <w:p w:rsidR="00EE5803" w:rsidRDefault="00EE5803">
      <w:pPr>
        <w:rPr>
          <w:rFonts w:eastAsia="Times New Roman" w:cs="Tahoma"/>
          <w:bCs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br w:type="page"/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lastRenderedPageBreak/>
        <w:t>6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Pr="00DF2DCF">
        <w:rPr>
          <w:rFonts w:cs="Arial"/>
          <w:color w:val="000000" w:themeColor="text1"/>
          <w:sz w:val="24"/>
          <w:szCs w:val="24"/>
        </w:rPr>
        <w:t>The people employed in a business, commonly referred to as personnel. Work together to make goods and services:</w:t>
      </w:r>
    </w:p>
    <w:p w:rsidR="00F36B1F" w:rsidRPr="00B176C2" w:rsidRDefault="00F36B1F" w:rsidP="00F36B1F">
      <w:pPr>
        <w:pStyle w:val="ListParagraph"/>
        <w:framePr w:hSpace="180" w:wrap="around" w:vAnchor="text" w:hAnchor="text" w:y="1"/>
        <w:numPr>
          <w:ilvl w:val="0"/>
          <w:numId w:val="35"/>
        </w:numPr>
        <w:tabs>
          <w:tab w:val="left" w:pos="1035"/>
        </w:tabs>
        <w:spacing w:after="0" w:line="240" w:lineRule="auto"/>
        <w:suppressOverlap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Capital Resource</w:t>
      </w:r>
    </w:p>
    <w:p w:rsidR="00F36B1F" w:rsidRPr="00B176C2" w:rsidRDefault="00F36B1F" w:rsidP="00F36B1F">
      <w:pPr>
        <w:pStyle w:val="ListParagraph"/>
        <w:framePr w:hSpace="180" w:wrap="around" w:vAnchor="text" w:hAnchor="text" w:y="1"/>
        <w:numPr>
          <w:ilvl w:val="0"/>
          <w:numId w:val="35"/>
        </w:numPr>
        <w:tabs>
          <w:tab w:val="left" w:pos="1035"/>
        </w:tabs>
        <w:spacing w:after="0" w:line="240" w:lineRule="auto"/>
        <w:suppressOverlap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Human Resource</w:t>
      </w:r>
    </w:p>
    <w:p w:rsidR="00F36B1F" w:rsidRPr="00B176C2" w:rsidRDefault="00F36B1F" w:rsidP="00F36B1F">
      <w:pPr>
        <w:pStyle w:val="ListParagraph"/>
        <w:framePr w:hSpace="180" w:wrap="around" w:vAnchor="text" w:hAnchor="text" w:y="1"/>
        <w:numPr>
          <w:ilvl w:val="0"/>
          <w:numId w:val="35"/>
        </w:numPr>
        <w:tabs>
          <w:tab w:val="left" w:pos="1035"/>
        </w:tabs>
        <w:spacing w:after="0" w:line="240" w:lineRule="auto"/>
        <w:suppressOverlap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Natural Resource</w:t>
      </w:r>
    </w:p>
    <w:p w:rsidR="00F36B1F" w:rsidRPr="00B176C2" w:rsidRDefault="00F36B1F" w:rsidP="00F36B1F">
      <w:pPr>
        <w:pStyle w:val="ListParagraph"/>
        <w:framePr w:hSpace="180" w:wrap="around" w:vAnchor="text" w:hAnchor="text" w:y="1"/>
        <w:numPr>
          <w:ilvl w:val="0"/>
          <w:numId w:val="35"/>
        </w:numPr>
        <w:tabs>
          <w:tab w:val="left" w:pos="1035"/>
        </w:tabs>
        <w:spacing w:after="0" w:line="240" w:lineRule="auto"/>
        <w:suppressOverlap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Demand </w:t>
      </w:r>
      <w:r w:rsidRPr="00B176C2">
        <w:rPr>
          <w:rFonts w:eastAsia="Times New Roman" w:cs="Tahoma"/>
          <w:bCs/>
          <w:color w:val="333333"/>
          <w:sz w:val="24"/>
          <w:szCs w:val="24"/>
        </w:rPr>
        <w:br w:type="textWrapping" w:clear="all"/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7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cs="Arial"/>
          <w:color w:val="000000" w:themeColor="text1"/>
          <w:sz w:val="24"/>
          <w:szCs w:val="24"/>
        </w:rPr>
        <w:t xml:space="preserve"> Raw materials from nature used to produce goods.</w:t>
      </w:r>
    </w:p>
    <w:p w:rsidR="00F36B1F" w:rsidRPr="00B176C2" w:rsidRDefault="00F36B1F" w:rsidP="00F36B1F">
      <w:pPr>
        <w:pStyle w:val="ListParagraph"/>
        <w:numPr>
          <w:ilvl w:val="0"/>
          <w:numId w:val="36"/>
        </w:numPr>
        <w:tabs>
          <w:tab w:val="left" w:pos="1260"/>
          <w:tab w:val="left" w:pos="3352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Capital Resource</w:t>
      </w:r>
      <w:r w:rsidRPr="00B176C2">
        <w:rPr>
          <w:rFonts w:eastAsia="Times New Roman" w:cs="Times New Roman"/>
          <w:sz w:val="24"/>
          <w:szCs w:val="24"/>
        </w:rPr>
        <w:tab/>
      </w:r>
    </w:p>
    <w:p w:rsidR="00F36B1F" w:rsidRPr="00B176C2" w:rsidRDefault="00F36B1F" w:rsidP="00F36B1F">
      <w:pPr>
        <w:pStyle w:val="ListParagraph"/>
        <w:numPr>
          <w:ilvl w:val="0"/>
          <w:numId w:val="36"/>
        </w:numPr>
        <w:tabs>
          <w:tab w:val="left" w:pos="1260"/>
          <w:tab w:val="left" w:pos="3352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Human Resource</w:t>
      </w:r>
      <w:r w:rsidRPr="00B176C2">
        <w:rPr>
          <w:rFonts w:eastAsia="Times New Roman" w:cs="Times New Roman"/>
          <w:sz w:val="24"/>
          <w:szCs w:val="24"/>
        </w:rPr>
        <w:tab/>
      </w:r>
    </w:p>
    <w:p w:rsidR="00F36B1F" w:rsidRPr="00B176C2" w:rsidRDefault="00F36B1F" w:rsidP="00F36B1F">
      <w:pPr>
        <w:pStyle w:val="ListParagraph"/>
        <w:numPr>
          <w:ilvl w:val="0"/>
          <w:numId w:val="36"/>
        </w:numPr>
        <w:tabs>
          <w:tab w:val="left" w:pos="1260"/>
          <w:tab w:val="left" w:pos="3352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Natural Resource</w:t>
      </w:r>
      <w:r w:rsidRPr="00B176C2">
        <w:rPr>
          <w:rFonts w:eastAsia="Times New Roman" w:cs="Times New Roman"/>
          <w:sz w:val="24"/>
          <w:szCs w:val="24"/>
        </w:rPr>
        <w:tab/>
      </w:r>
    </w:p>
    <w:p w:rsidR="00F36B1F" w:rsidRPr="00B176C2" w:rsidRDefault="00F36B1F" w:rsidP="00F36B1F">
      <w:pPr>
        <w:pStyle w:val="ListParagraph"/>
        <w:numPr>
          <w:ilvl w:val="0"/>
          <w:numId w:val="36"/>
        </w:numPr>
        <w:tabs>
          <w:tab w:val="left" w:pos="1260"/>
          <w:tab w:val="left" w:pos="3352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Scarcity </w:t>
      </w:r>
      <w:r w:rsidRPr="00B176C2">
        <w:rPr>
          <w:rFonts w:eastAsia="Times New Roman" w:cs="Times New Roman"/>
          <w:sz w:val="24"/>
          <w:szCs w:val="24"/>
        </w:rPr>
        <w:tab/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DE2517" w:rsidRDefault="00F36B1F" w:rsidP="00F36B1F">
      <w:pPr>
        <w:shd w:val="clear" w:color="auto" w:fill="FFFFFF"/>
        <w:rPr>
          <w:rFonts w:eastAsia="Times New Roman" w:cs="Tahoma"/>
          <w:b/>
          <w:color w:val="333333"/>
          <w:sz w:val="28"/>
          <w:szCs w:val="28"/>
        </w:rPr>
      </w:pPr>
      <w:r>
        <w:rPr>
          <w:rFonts w:eastAsia="Times New Roman" w:cs="Tahoma"/>
          <w:bCs/>
          <w:color w:val="333333"/>
          <w:sz w:val="24"/>
          <w:szCs w:val="24"/>
        </w:rPr>
        <w:t>8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 License giving the sole right to exclude others from making, using, or selling an </w:t>
      </w:r>
      <w:r w:rsidRPr="00DE2517">
        <w:rPr>
          <w:rFonts w:cs="Arial"/>
          <w:b/>
          <w:color w:val="000000" w:themeColor="text1"/>
          <w:sz w:val="28"/>
          <w:szCs w:val="28"/>
          <w:shd w:val="clear" w:color="auto" w:fill="FFFFFF"/>
        </w:rPr>
        <w:t>invention</w:t>
      </w:r>
    </w:p>
    <w:p w:rsidR="00F36B1F" w:rsidRPr="00B176C2" w:rsidRDefault="00F36B1F" w:rsidP="00F36B1F">
      <w:pPr>
        <w:pStyle w:val="ListParagraph"/>
        <w:numPr>
          <w:ilvl w:val="0"/>
          <w:numId w:val="37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Patent </w:t>
      </w:r>
    </w:p>
    <w:p w:rsidR="00F36B1F" w:rsidRPr="00B176C2" w:rsidRDefault="00F36B1F" w:rsidP="00F36B1F">
      <w:pPr>
        <w:pStyle w:val="ListParagraph"/>
        <w:numPr>
          <w:ilvl w:val="0"/>
          <w:numId w:val="37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Copyright</w:t>
      </w:r>
    </w:p>
    <w:p w:rsidR="00F36B1F" w:rsidRPr="00B176C2" w:rsidRDefault="00F36B1F" w:rsidP="00F36B1F">
      <w:pPr>
        <w:pStyle w:val="ListParagraph"/>
        <w:numPr>
          <w:ilvl w:val="0"/>
          <w:numId w:val="37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Trademark</w:t>
      </w:r>
    </w:p>
    <w:p w:rsidR="00F36B1F" w:rsidRPr="00B176C2" w:rsidRDefault="00F36B1F" w:rsidP="00F36B1F">
      <w:pPr>
        <w:pStyle w:val="ListParagraph"/>
        <w:numPr>
          <w:ilvl w:val="0"/>
          <w:numId w:val="37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Resource</w:t>
      </w:r>
    </w:p>
    <w:p w:rsidR="00F36B1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AB5E7C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9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eastAsia="Times New Roman" w:cs="Tahoma"/>
          <w:color w:val="9A9FA8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 xml:space="preserve">Words or symbols that are legally owned </w:t>
      </w:r>
    </w:p>
    <w:p w:rsidR="00F36B1F" w:rsidRPr="00B176C2" w:rsidRDefault="00F36B1F" w:rsidP="00F36B1F">
      <w:pPr>
        <w:pStyle w:val="ListParagraph"/>
        <w:numPr>
          <w:ilvl w:val="0"/>
          <w:numId w:val="3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Patent</w:t>
      </w:r>
    </w:p>
    <w:p w:rsidR="00F36B1F" w:rsidRPr="00B176C2" w:rsidRDefault="00F36B1F" w:rsidP="00F36B1F">
      <w:pPr>
        <w:pStyle w:val="ListParagraph"/>
        <w:numPr>
          <w:ilvl w:val="0"/>
          <w:numId w:val="3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Copyright</w:t>
      </w:r>
    </w:p>
    <w:p w:rsidR="00F36B1F" w:rsidRPr="00B176C2" w:rsidRDefault="00F36B1F" w:rsidP="00F36B1F">
      <w:pPr>
        <w:pStyle w:val="ListParagraph"/>
        <w:numPr>
          <w:ilvl w:val="0"/>
          <w:numId w:val="3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Trademark</w:t>
      </w:r>
    </w:p>
    <w:p w:rsidR="00F36B1F" w:rsidRPr="00B176C2" w:rsidRDefault="00F36B1F" w:rsidP="00F36B1F">
      <w:pPr>
        <w:pStyle w:val="ListParagraph"/>
        <w:numPr>
          <w:ilvl w:val="0"/>
          <w:numId w:val="3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Resource</w:t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DF2DCF" w:rsidRDefault="00F36B1F" w:rsidP="00F36B1F">
      <w:pPr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Tahoma"/>
          <w:sz w:val="24"/>
          <w:szCs w:val="24"/>
        </w:rPr>
        <w:t>10</w:t>
      </w:r>
      <w:r w:rsidRPr="00AB5E7C">
        <w:rPr>
          <w:rFonts w:eastAsia="Times New Roman" w:cs="Tahoma"/>
          <w:sz w:val="24"/>
          <w:szCs w:val="24"/>
        </w:rPr>
        <w:t xml:space="preserve">. </w:t>
      </w:r>
      <w:r w:rsidRPr="00AB5E7C">
        <w:rPr>
          <w:rFonts w:cs="Arial"/>
          <w:sz w:val="24"/>
          <w:szCs w:val="24"/>
        </w:rPr>
        <w:t xml:space="preserve">The legal right </w:t>
      </w:r>
      <w:r w:rsidRPr="00DF2DCF">
        <w:rPr>
          <w:rFonts w:cs="Arial"/>
          <w:color w:val="000000" w:themeColor="text1"/>
          <w:sz w:val="24"/>
          <w:szCs w:val="24"/>
        </w:rPr>
        <w:t>to be the only one to reproduce, publish, or sell the contents and form of a literary, musical, or artistic work</w:t>
      </w:r>
    </w:p>
    <w:p w:rsidR="00F36B1F" w:rsidRPr="00B176C2" w:rsidRDefault="00F36B1F" w:rsidP="00F36B1F">
      <w:pPr>
        <w:pStyle w:val="ListParagraph"/>
        <w:numPr>
          <w:ilvl w:val="0"/>
          <w:numId w:val="3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Copyright</w:t>
      </w:r>
    </w:p>
    <w:p w:rsidR="00F36B1F" w:rsidRPr="00B176C2" w:rsidRDefault="00F36B1F" w:rsidP="00F36B1F">
      <w:pPr>
        <w:pStyle w:val="ListParagraph"/>
        <w:numPr>
          <w:ilvl w:val="0"/>
          <w:numId w:val="3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Trademark</w:t>
      </w:r>
    </w:p>
    <w:p w:rsidR="00F36B1F" w:rsidRPr="00B176C2" w:rsidRDefault="00F36B1F" w:rsidP="00F36B1F">
      <w:pPr>
        <w:pStyle w:val="ListParagraph"/>
        <w:numPr>
          <w:ilvl w:val="0"/>
          <w:numId w:val="3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Patent</w:t>
      </w:r>
    </w:p>
    <w:p w:rsidR="00F36B1F" w:rsidRPr="00B176C2" w:rsidRDefault="00F36B1F" w:rsidP="00F36B1F">
      <w:pPr>
        <w:pStyle w:val="ListParagraph"/>
        <w:numPr>
          <w:ilvl w:val="0"/>
          <w:numId w:val="3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Resource</w:t>
      </w:r>
    </w:p>
    <w:p w:rsidR="00F36B1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11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eastAsia="Times New Roman" w:cs="Tahoma"/>
          <w:color w:val="9A9FA8"/>
          <w:sz w:val="24"/>
          <w:szCs w:val="24"/>
        </w:rPr>
        <w:t xml:space="preserve"> </w:t>
      </w:r>
      <w:r w:rsidRPr="00DF2DCF">
        <w:rPr>
          <w:rFonts w:cs="Arial"/>
          <w:color w:val="000000" w:themeColor="text1"/>
          <w:sz w:val="24"/>
          <w:szCs w:val="24"/>
        </w:rPr>
        <w:t>A business owned by only one person.</w:t>
      </w:r>
    </w:p>
    <w:p w:rsidR="00F36B1F" w:rsidRPr="00736609" w:rsidRDefault="00F36B1F" w:rsidP="00F36B1F">
      <w:pPr>
        <w:pStyle w:val="ListParagraph"/>
        <w:numPr>
          <w:ilvl w:val="0"/>
          <w:numId w:val="40"/>
        </w:numPr>
        <w:tabs>
          <w:tab w:val="left" w:pos="811"/>
        </w:tabs>
        <w:spacing w:after="240" w:line="240" w:lineRule="auto"/>
        <w:rPr>
          <w:rFonts w:eastAsia="Times New Roman" w:cs="Times New Roman"/>
          <w:sz w:val="24"/>
          <w:szCs w:val="24"/>
        </w:rPr>
      </w:pPr>
      <w:r w:rsidRPr="00736609">
        <w:rPr>
          <w:rFonts w:eastAsia="Times New Roman" w:cs="Times New Roman"/>
          <w:sz w:val="24"/>
          <w:szCs w:val="24"/>
        </w:rPr>
        <w:t>Sole Proprietorship</w:t>
      </w:r>
    </w:p>
    <w:p w:rsidR="00F36B1F" w:rsidRPr="00736609" w:rsidRDefault="00F36B1F" w:rsidP="00F36B1F">
      <w:pPr>
        <w:pStyle w:val="ListParagraph"/>
        <w:numPr>
          <w:ilvl w:val="0"/>
          <w:numId w:val="40"/>
        </w:numPr>
        <w:tabs>
          <w:tab w:val="left" w:pos="811"/>
        </w:tabs>
        <w:spacing w:after="240" w:line="240" w:lineRule="auto"/>
        <w:rPr>
          <w:rFonts w:eastAsia="Times New Roman" w:cs="Times New Roman"/>
          <w:sz w:val="24"/>
          <w:szCs w:val="24"/>
        </w:rPr>
      </w:pPr>
      <w:r w:rsidRPr="00736609">
        <w:rPr>
          <w:rFonts w:eastAsia="Times New Roman" w:cs="Times New Roman"/>
          <w:sz w:val="24"/>
          <w:szCs w:val="24"/>
        </w:rPr>
        <w:t>Corporation</w:t>
      </w:r>
    </w:p>
    <w:p w:rsidR="00F36B1F" w:rsidRPr="00736609" w:rsidRDefault="00F36B1F" w:rsidP="00F36B1F">
      <w:pPr>
        <w:pStyle w:val="ListParagraph"/>
        <w:numPr>
          <w:ilvl w:val="0"/>
          <w:numId w:val="40"/>
        </w:numPr>
        <w:tabs>
          <w:tab w:val="left" w:pos="811"/>
        </w:tabs>
        <w:spacing w:after="240" w:line="240" w:lineRule="auto"/>
        <w:rPr>
          <w:rFonts w:eastAsia="Times New Roman" w:cs="Times New Roman"/>
          <w:sz w:val="24"/>
          <w:szCs w:val="24"/>
        </w:rPr>
      </w:pPr>
      <w:r w:rsidRPr="00736609">
        <w:rPr>
          <w:rFonts w:eastAsia="Times New Roman" w:cs="Times New Roman"/>
          <w:sz w:val="24"/>
          <w:szCs w:val="24"/>
        </w:rPr>
        <w:t>Partnership</w:t>
      </w:r>
    </w:p>
    <w:p w:rsidR="00F36B1F" w:rsidRPr="00736609" w:rsidRDefault="00F36B1F" w:rsidP="00F36B1F">
      <w:pPr>
        <w:pStyle w:val="ListParagraph"/>
        <w:numPr>
          <w:ilvl w:val="0"/>
          <w:numId w:val="40"/>
        </w:numPr>
        <w:tabs>
          <w:tab w:val="left" w:pos="811"/>
        </w:tabs>
        <w:spacing w:after="240" w:line="240" w:lineRule="auto"/>
        <w:rPr>
          <w:rFonts w:eastAsia="Times New Roman" w:cs="Times New Roman"/>
          <w:sz w:val="24"/>
          <w:szCs w:val="24"/>
        </w:rPr>
      </w:pPr>
      <w:r w:rsidRPr="00736609">
        <w:rPr>
          <w:rFonts w:eastAsia="Times New Roman" w:cs="Times New Roman"/>
          <w:sz w:val="24"/>
          <w:szCs w:val="24"/>
        </w:rPr>
        <w:t xml:space="preserve">Goods and Services </w:t>
      </w:r>
    </w:p>
    <w:p w:rsidR="00F36B1F" w:rsidRDefault="00F36B1F">
      <w:pPr>
        <w:rPr>
          <w:rFonts w:eastAsia="Times New Roman" w:cs="Tahoma"/>
          <w:bCs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br w:type="page"/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lastRenderedPageBreak/>
        <w:t>12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eastAsia="Times New Roman" w:cs="Tahoma"/>
          <w:color w:val="9A9FA8"/>
          <w:sz w:val="24"/>
          <w:szCs w:val="24"/>
        </w:rPr>
        <w:t xml:space="preserve"> </w:t>
      </w:r>
      <w:r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A legal form of</w:t>
      </w:r>
      <w:r w:rsidRPr="00DF2DCF">
        <w:rPr>
          <w:rStyle w:val="apple-converted-space"/>
          <w:rFonts w:cs="Arial"/>
          <w:color w:val="000000" w:themeColor="text1"/>
          <w:sz w:val="24"/>
          <w:szCs w:val="24"/>
          <w:shd w:val="clear" w:color="auto" w:fill="FFFFFF"/>
        </w:rPr>
        <w:t> </w:t>
      </w:r>
      <w:r w:rsidRPr="00DF2DCF">
        <w:rPr>
          <w:rFonts w:cs="Arial"/>
          <w:bCs/>
          <w:color w:val="000000" w:themeColor="text1"/>
          <w:sz w:val="24"/>
          <w:szCs w:val="24"/>
          <w:shd w:val="clear" w:color="auto" w:fill="FFFFFF"/>
        </w:rPr>
        <w:t>business</w:t>
      </w:r>
      <w:r w:rsidRPr="00DF2DCF">
        <w:rPr>
          <w:rStyle w:val="apple-converted-space"/>
          <w:rFonts w:cs="Arial"/>
          <w:color w:val="000000" w:themeColor="text1"/>
          <w:sz w:val="24"/>
          <w:szCs w:val="24"/>
          <w:shd w:val="clear" w:color="auto" w:fill="FFFFFF"/>
        </w:rPr>
        <w:t> </w:t>
      </w:r>
      <w:r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operation between two or more individuals who share management and profits.</w:t>
      </w:r>
      <w:r w:rsidRPr="00DF2DCF">
        <w:rPr>
          <w:rStyle w:val="apple-converted-space"/>
          <w:rFonts w:cs="Arial"/>
          <w:color w:val="000000" w:themeColor="text1"/>
          <w:sz w:val="24"/>
          <w:szCs w:val="24"/>
          <w:shd w:val="clear" w:color="auto" w:fill="FFFFFF"/>
        </w:rPr>
        <w:t> </w:t>
      </w:r>
    </w:p>
    <w:p w:rsidR="00F36B1F" w:rsidRPr="002D5D8E" w:rsidRDefault="00F36B1F" w:rsidP="00F36B1F">
      <w:pPr>
        <w:pStyle w:val="ListParagraph"/>
        <w:numPr>
          <w:ilvl w:val="0"/>
          <w:numId w:val="4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Sole Proprietorship</w:t>
      </w:r>
    </w:p>
    <w:p w:rsidR="00F36B1F" w:rsidRPr="002D5D8E" w:rsidRDefault="00F36B1F" w:rsidP="00F36B1F">
      <w:pPr>
        <w:pStyle w:val="ListParagraph"/>
        <w:numPr>
          <w:ilvl w:val="0"/>
          <w:numId w:val="4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Corporation</w:t>
      </w:r>
    </w:p>
    <w:p w:rsidR="00F36B1F" w:rsidRPr="002D5D8E" w:rsidRDefault="00F36B1F" w:rsidP="00F36B1F">
      <w:pPr>
        <w:pStyle w:val="ListParagraph"/>
        <w:numPr>
          <w:ilvl w:val="0"/>
          <w:numId w:val="4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Partnership</w:t>
      </w:r>
    </w:p>
    <w:p w:rsidR="00F36B1F" w:rsidRPr="002D5D8E" w:rsidRDefault="00F36B1F" w:rsidP="00F36B1F">
      <w:pPr>
        <w:pStyle w:val="ListParagraph"/>
        <w:numPr>
          <w:ilvl w:val="0"/>
          <w:numId w:val="4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 xml:space="preserve">Goods and Services </w:t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DF2DCF" w:rsidRDefault="00F36B1F" w:rsidP="00F36B1F">
      <w:pPr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13.</w:t>
      </w:r>
      <w:r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A company or group of people authorized to act as a single entity (legally a person) and recognized as such in law.</w:t>
      </w:r>
    </w:p>
    <w:p w:rsidR="00F36B1F" w:rsidRPr="002D5D8E" w:rsidRDefault="00F36B1F" w:rsidP="00F36B1F">
      <w:pPr>
        <w:pStyle w:val="ListParagraph"/>
        <w:numPr>
          <w:ilvl w:val="0"/>
          <w:numId w:val="4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Sole Proprietorship</w:t>
      </w:r>
    </w:p>
    <w:p w:rsidR="00F36B1F" w:rsidRPr="002D5D8E" w:rsidRDefault="00F36B1F" w:rsidP="00F36B1F">
      <w:pPr>
        <w:pStyle w:val="ListParagraph"/>
        <w:numPr>
          <w:ilvl w:val="0"/>
          <w:numId w:val="4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Corporation</w:t>
      </w:r>
    </w:p>
    <w:p w:rsidR="00F36B1F" w:rsidRPr="002D5D8E" w:rsidRDefault="00F36B1F" w:rsidP="00F36B1F">
      <w:pPr>
        <w:pStyle w:val="ListParagraph"/>
        <w:numPr>
          <w:ilvl w:val="0"/>
          <w:numId w:val="4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Partnership</w:t>
      </w:r>
    </w:p>
    <w:p w:rsidR="00F36B1F" w:rsidRPr="002D5D8E" w:rsidRDefault="00F36B1F" w:rsidP="00F36B1F">
      <w:pPr>
        <w:pStyle w:val="ListParagraph"/>
        <w:numPr>
          <w:ilvl w:val="0"/>
          <w:numId w:val="4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Goods and Services</w:t>
      </w:r>
    </w:p>
    <w:p w:rsidR="00F36B1F" w:rsidRPr="00DF2DCF" w:rsidRDefault="00F36B1F" w:rsidP="00F36B1F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36B1F" w:rsidRPr="00DF2DCF" w:rsidRDefault="00F36B1F" w:rsidP="00F36B1F">
      <w:pPr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14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Pr="00DF2DCF">
        <w:rPr>
          <w:rFonts w:cs="Arial"/>
          <w:color w:val="000000" w:themeColor="text1"/>
          <w:sz w:val="24"/>
          <w:szCs w:val="24"/>
        </w:rPr>
        <w:t xml:space="preserve">The rules of moral conduct governing an individual or a group.    </w:t>
      </w:r>
    </w:p>
    <w:p w:rsidR="00F36B1F" w:rsidRPr="002D5D8E" w:rsidRDefault="00F36B1F" w:rsidP="00F36B1F">
      <w:pPr>
        <w:pStyle w:val="ListParagraph"/>
        <w:numPr>
          <w:ilvl w:val="0"/>
          <w:numId w:val="4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Ethics</w:t>
      </w:r>
    </w:p>
    <w:p w:rsidR="00F36B1F" w:rsidRPr="002D5D8E" w:rsidRDefault="00F36B1F" w:rsidP="00F36B1F">
      <w:pPr>
        <w:pStyle w:val="ListParagraph"/>
        <w:numPr>
          <w:ilvl w:val="0"/>
          <w:numId w:val="4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Economics</w:t>
      </w:r>
    </w:p>
    <w:p w:rsidR="00F36B1F" w:rsidRPr="002D5D8E" w:rsidRDefault="00F36B1F" w:rsidP="00F36B1F">
      <w:pPr>
        <w:pStyle w:val="ListParagraph"/>
        <w:numPr>
          <w:ilvl w:val="0"/>
          <w:numId w:val="4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Scarcity</w:t>
      </w:r>
    </w:p>
    <w:p w:rsidR="00F36B1F" w:rsidRDefault="00F36B1F" w:rsidP="00F36B1F">
      <w:pPr>
        <w:pStyle w:val="ListParagraph"/>
        <w:numPr>
          <w:ilvl w:val="0"/>
          <w:numId w:val="4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Demand</w:t>
      </w:r>
    </w:p>
    <w:p w:rsidR="00EE5803" w:rsidRDefault="00EE5803" w:rsidP="00EE5803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EE5803" w:rsidRPr="00DF2DCF" w:rsidRDefault="00EE5803" w:rsidP="00EE5803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1809B9E8" wp14:editId="482DACE8">
            <wp:simplePos x="0" y="0"/>
            <wp:positionH relativeFrom="column">
              <wp:posOffset>2635762</wp:posOffset>
            </wp:positionH>
            <wp:positionV relativeFrom="paragraph">
              <wp:posOffset>-462651</wp:posOffset>
            </wp:positionV>
            <wp:extent cx="1793174" cy="2168936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4" cy="216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t>15</w:t>
      </w:r>
      <w:r>
        <w:rPr>
          <w:noProof/>
          <w:sz w:val="24"/>
          <w:szCs w:val="24"/>
        </w:rPr>
        <w:t>.</w:t>
      </w:r>
      <w:r w:rsidRPr="00DF2DCF">
        <w:rPr>
          <w:rFonts w:eastAsia="Times New Roman" w:cs="Tahoma"/>
          <w:color w:val="333333"/>
          <w:sz w:val="24"/>
          <w:szCs w:val="24"/>
        </w:rPr>
        <w:t xml:space="preserve"> The</w:t>
      </w:r>
      <w:r>
        <w:rPr>
          <w:rFonts w:eastAsia="Times New Roman" w:cs="Tahoma"/>
          <w:color w:val="333333"/>
          <w:sz w:val="24"/>
          <w:szCs w:val="24"/>
        </w:rPr>
        <w:t xml:space="preserve"> image below is an example of: </w:t>
      </w:r>
    </w:p>
    <w:p w:rsidR="00EE5803" w:rsidRPr="00DF2DCF" w:rsidRDefault="00EE5803" w:rsidP="00EE5803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</w:p>
    <w:p w:rsidR="00EE5803" w:rsidRPr="002D5D8E" w:rsidRDefault="00EE5803" w:rsidP="00EE5803">
      <w:pPr>
        <w:pStyle w:val="ListParagraph"/>
        <w:numPr>
          <w:ilvl w:val="0"/>
          <w:numId w:val="4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Trademark</w:t>
      </w:r>
    </w:p>
    <w:p w:rsidR="00EE5803" w:rsidRPr="002D5D8E" w:rsidRDefault="00EE5803" w:rsidP="00EE5803">
      <w:pPr>
        <w:pStyle w:val="ListParagraph"/>
        <w:numPr>
          <w:ilvl w:val="0"/>
          <w:numId w:val="4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Patent</w:t>
      </w:r>
    </w:p>
    <w:p w:rsidR="00EE5803" w:rsidRPr="002D5D8E" w:rsidRDefault="00EE5803" w:rsidP="00EE5803">
      <w:pPr>
        <w:pStyle w:val="ListParagraph"/>
        <w:numPr>
          <w:ilvl w:val="0"/>
          <w:numId w:val="4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Copyright</w:t>
      </w:r>
    </w:p>
    <w:p w:rsidR="00EE5803" w:rsidRPr="002D5D8E" w:rsidRDefault="00EE5803" w:rsidP="00EE5803">
      <w:pPr>
        <w:pStyle w:val="ListParagraph"/>
        <w:numPr>
          <w:ilvl w:val="0"/>
          <w:numId w:val="4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 xml:space="preserve">Economics </w:t>
      </w:r>
    </w:p>
    <w:p w:rsidR="00EE5803" w:rsidRDefault="00EE5803" w:rsidP="00EE5803">
      <w:pPr>
        <w:rPr>
          <w:sz w:val="24"/>
          <w:szCs w:val="24"/>
        </w:rPr>
      </w:pPr>
    </w:p>
    <w:p w:rsidR="00EE5803" w:rsidRPr="00DF2DCF" w:rsidRDefault="00EE5803" w:rsidP="00EE5803">
      <w:pPr>
        <w:rPr>
          <w:sz w:val="24"/>
          <w:szCs w:val="24"/>
        </w:rPr>
      </w:pPr>
    </w:p>
    <w:p w:rsidR="00EE5803" w:rsidRPr="00DF2DCF" w:rsidRDefault="00EE5803" w:rsidP="00EE5803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1B4F1FE4" wp14:editId="45873EFA">
            <wp:simplePos x="0" y="0"/>
            <wp:positionH relativeFrom="column">
              <wp:posOffset>3062745</wp:posOffset>
            </wp:positionH>
            <wp:positionV relativeFrom="paragraph">
              <wp:posOffset>183392</wp:posOffset>
            </wp:positionV>
            <wp:extent cx="1280160" cy="19145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t>16</w:t>
      </w:r>
      <w:r>
        <w:rPr>
          <w:noProof/>
          <w:sz w:val="24"/>
          <w:szCs w:val="24"/>
        </w:rPr>
        <w:t>.</w:t>
      </w:r>
      <w:r w:rsidRPr="00DF2DCF">
        <w:rPr>
          <w:rFonts w:eastAsia="Times New Roman" w:cs="Tahoma"/>
          <w:color w:val="333333"/>
          <w:sz w:val="24"/>
          <w:szCs w:val="24"/>
        </w:rPr>
        <w:t xml:space="preserve"> The image below is an example of: </w:t>
      </w:r>
      <w:r w:rsidRPr="00DF2DCF">
        <w:rPr>
          <w:rFonts w:eastAsia="Times New Roman" w:cs="Tahoma"/>
          <w:color w:val="333333"/>
          <w:sz w:val="24"/>
          <w:szCs w:val="24"/>
        </w:rPr>
        <w:br/>
      </w:r>
    </w:p>
    <w:p w:rsidR="00EE5803" w:rsidRPr="00DF2DCF" w:rsidRDefault="00EE5803" w:rsidP="00EE5803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</w:p>
    <w:p w:rsidR="00EE5803" w:rsidRPr="002D5D8E" w:rsidRDefault="00EE5803" w:rsidP="00EE5803">
      <w:pPr>
        <w:pStyle w:val="ListParagraph"/>
        <w:numPr>
          <w:ilvl w:val="0"/>
          <w:numId w:val="4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Trademark</w:t>
      </w:r>
    </w:p>
    <w:p w:rsidR="00EE5803" w:rsidRPr="002D5D8E" w:rsidRDefault="00EE5803" w:rsidP="00EE5803">
      <w:pPr>
        <w:pStyle w:val="ListParagraph"/>
        <w:numPr>
          <w:ilvl w:val="0"/>
          <w:numId w:val="4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Patent</w:t>
      </w:r>
    </w:p>
    <w:p w:rsidR="00EE5803" w:rsidRPr="002D5D8E" w:rsidRDefault="00EE5803" w:rsidP="00EE5803">
      <w:pPr>
        <w:pStyle w:val="ListParagraph"/>
        <w:numPr>
          <w:ilvl w:val="0"/>
          <w:numId w:val="4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Copyright</w:t>
      </w:r>
    </w:p>
    <w:p w:rsidR="00EE5803" w:rsidRPr="002D5D8E" w:rsidRDefault="00EE5803" w:rsidP="00EE5803">
      <w:pPr>
        <w:pStyle w:val="ListParagraph"/>
        <w:numPr>
          <w:ilvl w:val="0"/>
          <w:numId w:val="4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 xml:space="preserve">Economics </w:t>
      </w:r>
    </w:p>
    <w:p w:rsidR="00EE5803" w:rsidRDefault="00EE5803" w:rsidP="00EE5803">
      <w:pPr>
        <w:rPr>
          <w:sz w:val="24"/>
          <w:szCs w:val="24"/>
        </w:rPr>
      </w:pPr>
    </w:p>
    <w:p w:rsidR="00EE5803" w:rsidRDefault="00EE5803" w:rsidP="00EE5803">
      <w:pPr>
        <w:rPr>
          <w:sz w:val="24"/>
          <w:szCs w:val="24"/>
        </w:rPr>
      </w:pPr>
    </w:p>
    <w:p w:rsidR="00EE5803" w:rsidRDefault="00EE5803" w:rsidP="00EE5803">
      <w:pPr>
        <w:rPr>
          <w:sz w:val="24"/>
          <w:szCs w:val="24"/>
        </w:rPr>
      </w:pPr>
    </w:p>
    <w:p w:rsidR="00EE5803" w:rsidRPr="00DF2DCF" w:rsidRDefault="00EE5803" w:rsidP="00EE5803">
      <w:pPr>
        <w:rPr>
          <w:sz w:val="24"/>
          <w:szCs w:val="24"/>
        </w:rPr>
      </w:pPr>
    </w:p>
    <w:p w:rsidR="00EE5803" w:rsidRPr="00DF2DCF" w:rsidRDefault="00EE5803" w:rsidP="00EE5803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82304" behindDoc="0" locked="0" layoutInCell="1" allowOverlap="1" wp14:anchorId="7087CBCB" wp14:editId="24A215D2">
            <wp:simplePos x="0" y="0"/>
            <wp:positionH relativeFrom="column">
              <wp:posOffset>4095158</wp:posOffset>
            </wp:positionH>
            <wp:positionV relativeFrom="paragraph">
              <wp:posOffset>-506533</wp:posOffset>
            </wp:positionV>
            <wp:extent cx="1526994" cy="234363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94" cy="2343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ahoma"/>
          <w:bCs/>
          <w:color w:val="333333"/>
          <w:sz w:val="24"/>
          <w:szCs w:val="24"/>
        </w:rPr>
        <w:t>17</w:t>
      </w:r>
      <w:r>
        <w:rPr>
          <w:rFonts w:eastAsia="Times New Roman" w:cs="Tahoma"/>
          <w:bCs/>
          <w:color w:val="333333"/>
          <w:sz w:val="24"/>
          <w:szCs w:val="24"/>
        </w:rPr>
        <w:t>.</w:t>
      </w:r>
      <w:r w:rsidRPr="00DF2DCF">
        <w:rPr>
          <w:rFonts w:eastAsia="Times New Roman" w:cs="Tahoma"/>
          <w:color w:val="333333"/>
          <w:sz w:val="24"/>
          <w:szCs w:val="24"/>
        </w:rPr>
        <w:t xml:space="preserve"> The image below is an example of: </w:t>
      </w:r>
      <w:r w:rsidRPr="00DF2DCF">
        <w:rPr>
          <w:rFonts w:eastAsia="Times New Roman" w:cs="Tahoma"/>
          <w:color w:val="333333"/>
          <w:sz w:val="24"/>
          <w:szCs w:val="24"/>
        </w:rPr>
        <w:br/>
      </w:r>
    </w:p>
    <w:p w:rsidR="00EE5803" w:rsidRPr="00DF2DCF" w:rsidRDefault="00EE5803" w:rsidP="00EE5803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</w:p>
    <w:p w:rsidR="00EE5803" w:rsidRPr="002D5D8E" w:rsidRDefault="00EE5803" w:rsidP="00EE5803">
      <w:pPr>
        <w:pStyle w:val="ListParagraph"/>
        <w:numPr>
          <w:ilvl w:val="0"/>
          <w:numId w:val="4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Trademark</w:t>
      </w:r>
    </w:p>
    <w:p w:rsidR="00EE5803" w:rsidRPr="002D5D8E" w:rsidRDefault="00EE5803" w:rsidP="00EE5803">
      <w:pPr>
        <w:pStyle w:val="ListParagraph"/>
        <w:numPr>
          <w:ilvl w:val="0"/>
          <w:numId w:val="4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Patent</w:t>
      </w:r>
    </w:p>
    <w:p w:rsidR="00EE5803" w:rsidRPr="002D5D8E" w:rsidRDefault="00EE5803" w:rsidP="00EE5803">
      <w:pPr>
        <w:pStyle w:val="ListParagraph"/>
        <w:numPr>
          <w:ilvl w:val="0"/>
          <w:numId w:val="4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Copyright</w:t>
      </w:r>
    </w:p>
    <w:p w:rsidR="00EE5803" w:rsidRPr="002D5D8E" w:rsidRDefault="00EE5803" w:rsidP="00EE5803">
      <w:pPr>
        <w:pStyle w:val="ListParagraph"/>
        <w:numPr>
          <w:ilvl w:val="0"/>
          <w:numId w:val="4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 xml:space="preserve">Economics </w:t>
      </w:r>
    </w:p>
    <w:p w:rsidR="00EE5803" w:rsidRPr="00DF2DCF" w:rsidRDefault="00EE5803" w:rsidP="00EE5803">
      <w:pPr>
        <w:rPr>
          <w:sz w:val="24"/>
          <w:szCs w:val="24"/>
        </w:rPr>
      </w:pPr>
    </w:p>
    <w:p w:rsidR="00EE5803" w:rsidRPr="00EE5803" w:rsidRDefault="00EE5803" w:rsidP="00EE5803">
      <w:p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36B1F" w:rsidRPr="00FF328E" w:rsidRDefault="00F36B1F" w:rsidP="00F36B1F">
      <w:pPr>
        <w:ind w:left="360" w:hanging="360"/>
        <w:rPr>
          <w:b/>
          <w:sz w:val="24"/>
          <w:szCs w:val="24"/>
        </w:rPr>
      </w:pPr>
      <w:r w:rsidRPr="00FF328E">
        <w:rPr>
          <w:b/>
          <w:sz w:val="24"/>
          <w:szCs w:val="24"/>
        </w:rPr>
        <w:t>MARKETING</w:t>
      </w:r>
    </w:p>
    <w:p w:rsidR="00F36B1F" w:rsidRPr="00DF2DCF" w:rsidRDefault="00EE5803" w:rsidP="00F36B1F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18</w:t>
      </w:r>
      <w:r w:rsidR="00F36B1F" w:rsidRPr="00DF2DCF">
        <w:rPr>
          <w:rFonts w:eastAsia="Times New Roman" w:cs="Tahoma"/>
          <w:sz w:val="24"/>
          <w:szCs w:val="24"/>
        </w:rPr>
        <w:t>. When consumers buy products because they feel a sense of loyalty to the company, store, or brand.  </w:t>
      </w:r>
    </w:p>
    <w:p w:rsidR="00F36B1F" w:rsidRPr="007A0DD7" w:rsidRDefault="00F36B1F" w:rsidP="00F36B1F">
      <w:pPr>
        <w:pStyle w:val="ListParagraph"/>
        <w:numPr>
          <w:ilvl w:val="0"/>
          <w:numId w:val="1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Personal Selling</w:t>
      </w:r>
    </w:p>
    <w:p w:rsidR="00F36B1F" w:rsidRPr="00DF2DCF" w:rsidRDefault="00F36B1F" w:rsidP="00F36B1F">
      <w:pPr>
        <w:pStyle w:val="ListParagraph"/>
        <w:numPr>
          <w:ilvl w:val="0"/>
          <w:numId w:val="1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DF2DCF">
        <w:rPr>
          <w:rFonts w:eastAsia="Times New Roman" w:cs="Times New Roman"/>
          <w:sz w:val="24"/>
          <w:szCs w:val="24"/>
        </w:rPr>
        <w:t>Patronage Motivation</w:t>
      </w:r>
    </w:p>
    <w:p w:rsidR="00F36B1F" w:rsidRPr="00DF2DCF" w:rsidRDefault="00F36B1F" w:rsidP="00F36B1F">
      <w:pPr>
        <w:pStyle w:val="ListParagraph"/>
        <w:numPr>
          <w:ilvl w:val="0"/>
          <w:numId w:val="1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DF2DCF">
        <w:rPr>
          <w:rFonts w:eastAsia="Times New Roman" w:cs="Times New Roman"/>
          <w:sz w:val="24"/>
          <w:szCs w:val="24"/>
        </w:rPr>
        <w:t>Market Research</w:t>
      </w:r>
    </w:p>
    <w:p w:rsidR="00F36B1F" w:rsidRPr="00DF2DCF" w:rsidRDefault="00F36B1F" w:rsidP="00F36B1F">
      <w:pPr>
        <w:pStyle w:val="ListParagraph"/>
        <w:numPr>
          <w:ilvl w:val="0"/>
          <w:numId w:val="1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DF2DCF">
        <w:rPr>
          <w:rFonts w:eastAsia="Times New Roman" w:cs="Times New Roman"/>
          <w:sz w:val="24"/>
          <w:szCs w:val="24"/>
        </w:rPr>
        <w:t>Market Segmentation</w:t>
      </w:r>
    </w:p>
    <w:p w:rsidR="00F36B1F" w:rsidRPr="00DF2DCF" w:rsidRDefault="00EE5803" w:rsidP="00F36B1F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19</w:t>
      </w:r>
      <w:r w:rsidR="00F36B1F" w:rsidRPr="00DF2DCF">
        <w:rPr>
          <w:rFonts w:eastAsia="Times New Roman" w:cs="Tahoma"/>
          <w:sz w:val="24"/>
          <w:szCs w:val="24"/>
        </w:rPr>
        <w:t>. The process of planning, pricing, promoting, selling, and distributing ideas, goods, and services.</w:t>
      </w:r>
    </w:p>
    <w:p w:rsidR="00F36B1F" w:rsidRPr="007A0DD7" w:rsidRDefault="00F36B1F" w:rsidP="00F36B1F">
      <w:pPr>
        <w:pStyle w:val="ListParagraph"/>
        <w:numPr>
          <w:ilvl w:val="0"/>
          <w:numId w:val="1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Mass Media</w:t>
      </w:r>
    </w:p>
    <w:p w:rsidR="00F36B1F" w:rsidRPr="007A0DD7" w:rsidRDefault="00F36B1F" w:rsidP="00F36B1F">
      <w:pPr>
        <w:pStyle w:val="ListParagraph"/>
        <w:numPr>
          <w:ilvl w:val="0"/>
          <w:numId w:val="1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Personal Selling</w:t>
      </w:r>
    </w:p>
    <w:p w:rsidR="00F36B1F" w:rsidRPr="007A0DD7" w:rsidRDefault="00F36B1F" w:rsidP="00F36B1F">
      <w:pPr>
        <w:pStyle w:val="ListParagraph"/>
        <w:numPr>
          <w:ilvl w:val="0"/>
          <w:numId w:val="1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Product</w:t>
      </w:r>
    </w:p>
    <w:p w:rsidR="00F36B1F" w:rsidRPr="007A0DD7" w:rsidRDefault="00F36B1F" w:rsidP="00F36B1F">
      <w:pPr>
        <w:pStyle w:val="ListParagraph"/>
        <w:numPr>
          <w:ilvl w:val="0"/>
          <w:numId w:val="1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Marketing</w:t>
      </w:r>
    </w:p>
    <w:p w:rsidR="00F36B1F" w:rsidRPr="00DF2DCF" w:rsidRDefault="00EE5803" w:rsidP="00F36B1F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20</w:t>
      </w:r>
      <w:r w:rsidR="00F36B1F" w:rsidRPr="00DF2DCF">
        <w:rPr>
          <w:rFonts w:eastAsia="Times New Roman" w:cs="Tahoma"/>
          <w:sz w:val="24"/>
          <w:szCs w:val="24"/>
        </w:rPr>
        <w:t>. Facts about the population, including age, gender, location, and income.</w:t>
      </w:r>
    </w:p>
    <w:p w:rsidR="00F36B1F" w:rsidRPr="007A0DD7" w:rsidRDefault="00F36B1F" w:rsidP="00F36B1F">
      <w:pPr>
        <w:pStyle w:val="ListParagraph"/>
        <w:numPr>
          <w:ilvl w:val="0"/>
          <w:numId w:val="1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Advertising Media</w:t>
      </w:r>
    </w:p>
    <w:p w:rsidR="00F36B1F" w:rsidRPr="007A0DD7" w:rsidRDefault="00F36B1F" w:rsidP="00F36B1F">
      <w:pPr>
        <w:pStyle w:val="ListParagraph"/>
        <w:numPr>
          <w:ilvl w:val="0"/>
          <w:numId w:val="1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Direct Marketing</w:t>
      </w:r>
    </w:p>
    <w:p w:rsidR="00F36B1F" w:rsidRPr="007A0DD7" w:rsidRDefault="00F36B1F" w:rsidP="00F36B1F">
      <w:pPr>
        <w:pStyle w:val="ListParagraph"/>
        <w:numPr>
          <w:ilvl w:val="0"/>
          <w:numId w:val="1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Advertising</w:t>
      </w:r>
    </w:p>
    <w:p w:rsidR="00F36B1F" w:rsidRDefault="00F36B1F" w:rsidP="00F36B1F">
      <w:pPr>
        <w:pStyle w:val="ListParagraph"/>
        <w:numPr>
          <w:ilvl w:val="0"/>
          <w:numId w:val="1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Demographics</w:t>
      </w:r>
    </w:p>
    <w:p w:rsidR="00F36B1F" w:rsidRPr="00DF2DCF" w:rsidRDefault="00EE5803" w:rsidP="00F36B1F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21</w:t>
      </w:r>
      <w:r w:rsidR="00F36B1F" w:rsidRPr="00DF2DCF">
        <w:rPr>
          <w:rFonts w:eastAsia="Times New Roman" w:cs="Tahoma"/>
          <w:sz w:val="24"/>
          <w:szCs w:val="24"/>
        </w:rPr>
        <w:t>. What makes consumers want to purchase or buy a company’s goods or services?</w:t>
      </w:r>
    </w:p>
    <w:p w:rsidR="00F36B1F" w:rsidRPr="007A0DD7" w:rsidRDefault="00F36B1F" w:rsidP="00F36B1F">
      <w:pPr>
        <w:pStyle w:val="ListParagraph"/>
        <w:numPr>
          <w:ilvl w:val="0"/>
          <w:numId w:val="1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Consumer Motivation</w:t>
      </w:r>
    </w:p>
    <w:p w:rsidR="00F36B1F" w:rsidRPr="007A0DD7" w:rsidRDefault="00F36B1F" w:rsidP="00F36B1F">
      <w:pPr>
        <w:pStyle w:val="ListParagraph"/>
        <w:numPr>
          <w:ilvl w:val="0"/>
          <w:numId w:val="1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Demographics</w:t>
      </w:r>
    </w:p>
    <w:p w:rsidR="00F36B1F" w:rsidRPr="007A0DD7" w:rsidRDefault="00F36B1F" w:rsidP="00F36B1F">
      <w:pPr>
        <w:pStyle w:val="ListParagraph"/>
        <w:numPr>
          <w:ilvl w:val="0"/>
          <w:numId w:val="1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Direct Marketing</w:t>
      </w:r>
    </w:p>
    <w:p w:rsidR="00F36B1F" w:rsidRDefault="00F36B1F" w:rsidP="00F36B1F">
      <w:pPr>
        <w:pStyle w:val="ListParagraph"/>
        <w:numPr>
          <w:ilvl w:val="0"/>
          <w:numId w:val="1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Logo</w:t>
      </w:r>
    </w:p>
    <w:p w:rsidR="00F36B1F" w:rsidRPr="007A0DD7" w:rsidRDefault="00F36B1F" w:rsidP="00F36B1F">
      <w:pPr>
        <w:pStyle w:val="ListParagraph"/>
        <w:tabs>
          <w:tab w:val="left" w:pos="1035"/>
        </w:tabs>
        <w:spacing w:after="0" w:line="240" w:lineRule="auto"/>
        <w:ind w:left="750"/>
        <w:rPr>
          <w:rFonts w:eastAsia="Times New Roman" w:cs="Times New Roman"/>
          <w:sz w:val="24"/>
          <w:szCs w:val="24"/>
        </w:rPr>
      </w:pPr>
    </w:p>
    <w:p w:rsidR="00F36B1F" w:rsidRPr="00DF2DCF" w:rsidRDefault="00EE5803" w:rsidP="00F36B1F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column"/>
      </w:r>
      <w:r>
        <w:rPr>
          <w:rFonts w:eastAsia="Times New Roman" w:cs="Times New Roman"/>
          <w:sz w:val="24"/>
          <w:szCs w:val="24"/>
        </w:rPr>
        <w:lastRenderedPageBreak/>
        <w:t>22</w:t>
      </w:r>
      <w:r w:rsidR="00F36B1F">
        <w:rPr>
          <w:rFonts w:eastAsia="Times New Roman" w:cs="Times New Roman"/>
          <w:sz w:val="24"/>
          <w:szCs w:val="24"/>
        </w:rPr>
        <w:t>.</w:t>
      </w:r>
      <w:r w:rsidR="00F36B1F" w:rsidRPr="00DF2DCF">
        <w:rPr>
          <w:rFonts w:eastAsia="Times New Roman" w:cs="Times New Roman"/>
          <w:sz w:val="24"/>
          <w:szCs w:val="24"/>
        </w:rPr>
        <w:t xml:space="preserve"> </w:t>
      </w:r>
      <w:r w:rsidR="004F5260">
        <w:rPr>
          <w:rFonts w:eastAsia="Times New Roman" w:cs="Times New Roman"/>
          <w:sz w:val="24"/>
          <w:szCs w:val="24"/>
        </w:rPr>
        <w:t>When marketing companies use arguments that are convincing but not necessarily valid</w:t>
      </w:r>
      <w:r w:rsidR="004F5260" w:rsidRPr="00DF2DCF">
        <w:rPr>
          <w:rFonts w:eastAsia="Times New Roman" w:cs="Times New Roman"/>
          <w:sz w:val="24"/>
          <w:szCs w:val="24"/>
        </w:rPr>
        <w:t> </w:t>
      </w:r>
    </w:p>
    <w:p w:rsidR="00F36B1F" w:rsidRPr="007A0DD7" w:rsidRDefault="00F36B1F" w:rsidP="00F36B1F">
      <w:pPr>
        <w:pStyle w:val="ListParagraph"/>
        <w:numPr>
          <w:ilvl w:val="0"/>
          <w:numId w:val="1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Direct Marketing</w:t>
      </w:r>
    </w:p>
    <w:p w:rsidR="00F36B1F" w:rsidRPr="007A0DD7" w:rsidRDefault="004F5260" w:rsidP="00F36B1F">
      <w:pPr>
        <w:pStyle w:val="ListParagraph"/>
        <w:numPr>
          <w:ilvl w:val="0"/>
          <w:numId w:val="1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Social Media</w:t>
      </w:r>
    </w:p>
    <w:p w:rsidR="00F36B1F" w:rsidRPr="007A0DD7" w:rsidRDefault="00F36B1F" w:rsidP="00F36B1F">
      <w:pPr>
        <w:pStyle w:val="ListParagraph"/>
        <w:numPr>
          <w:ilvl w:val="0"/>
          <w:numId w:val="1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Advertising</w:t>
      </w:r>
    </w:p>
    <w:p w:rsidR="00F36B1F" w:rsidRPr="007A0DD7" w:rsidRDefault="004F5260" w:rsidP="00F36B1F">
      <w:pPr>
        <w:pStyle w:val="ListParagraph"/>
        <w:numPr>
          <w:ilvl w:val="0"/>
          <w:numId w:val="1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Propaganda Techniques</w:t>
      </w:r>
    </w:p>
    <w:p w:rsidR="00F36B1F" w:rsidRPr="00DF2DCF" w:rsidRDefault="00F36B1F" w:rsidP="00F36B1F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2</w:t>
      </w:r>
      <w:r w:rsidR="00EE5803">
        <w:rPr>
          <w:rFonts w:eastAsia="Times New Roman" w:cs="Tahoma"/>
          <w:sz w:val="24"/>
          <w:szCs w:val="24"/>
        </w:rPr>
        <w:t>3</w:t>
      </w:r>
      <w:r w:rsidRPr="00DF2DCF">
        <w:rPr>
          <w:rFonts w:eastAsia="Times New Roman" w:cs="Tahoma"/>
          <w:sz w:val="24"/>
          <w:szCs w:val="24"/>
        </w:rPr>
        <w:t>. Simple and catchy phra</w:t>
      </w:r>
      <w:r>
        <w:rPr>
          <w:rFonts w:eastAsia="Times New Roman" w:cs="Tahoma"/>
          <w:sz w:val="24"/>
          <w:szCs w:val="24"/>
        </w:rPr>
        <w:t>se accompanying a logo or brand.</w:t>
      </w:r>
    </w:p>
    <w:p w:rsidR="00F36B1F" w:rsidRPr="00B176C2" w:rsidRDefault="00F36B1F" w:rsidP="00F36B1F">
      <w:pPr>
        <w:pStyle w:val="ListParagraph"/>
        <w:numPr>
          <w:ilvl w:val="0"/>
          <w:numId w:val="1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Slogan</w:t>
      </w:r>
    </w:p>
    <w:p w:rsidR="00F36B1F" w:rsidRPr="00B176C2" w:rsidRDefault="00F36B1F" w:rsidP="00F36B1F">
      <w:pPr>
        <w:pStyle w:val="ListParagraph"/>
        <w:numPr>
          <w:ilvl w:val="0"/>
          <w:numId w:val="1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Survey</w:t>
      </w:r>
    </w:p>
    <w:p w:rsidR="00F36B1F" w:rsidRPr="00B176C2" w:rsidRDefault="00F36B1F" w:rsidP="00F36B1F">
      <w:pPr>
        <w:pStyle w:val="ListParagraph"/>
        <w:numPr>
          <w:ilvl w:val="0"/>
          <w:numId w:val="1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Sales Promotion</w:t>
      </w:r>
    </w:p>
    <w:p w:rsidR="00F36B1F" w:rsidRDefault="00F36B1F" w:rsidP="00F36B1F">
      <w:pPr>
        <w:pStyle w:val="ListParagraph"/>
        <w:numPr>
          <w:ilvl w:val="0"/>
          <w:numId w:val="1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Target Market</w:t>
      </w:r>
    </w:p>
    <w:p w:rsidR="00F36B1F" w:rsidRPr="00B176C2" w:rsidRDefault="00F36B1F" w:rsidP="00F36B1F">
      <w:pPr>
        <w:tabs>
          <w:tab w:val="left" w:pos="1035"/>
        </w:tabs>
        <w:spacing w:after="0" w:line="240" w:lineRule="auto"/>
        <w:ind w:left="390"/>
        <w:rPr>
          <w:rFonts w:eastAsia="Times New Roman" w:cs="Times New Roman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  <w:r w:rsidRPr="00DF2DCF">
        <w:rPr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1A08C51E" wp14:editId="5D7ECE76">
            <wp:simplePos x="0" y="0"/>
            <wp:positionH relativeFrom="page">
              <wp:posOffset>4626338</wp:posOffset>
            </wp:positionH>
            <wp:positionV relativeFrom="paragraph">
              <wp:posOffset>18234</wp:posOffset>
            </wp:positionV>
            <wp:extent cx="2976549" cy="1946366"/>
            <wp:effectExtent l="0" t="0" r="0" b="0"/>
            <wp:wrapNone/>
            <wp:docPr id="1030" name="Picture 1030" descr="Image result for twins miniv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twins miniv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49" cy="194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803">
        <w:rPr>
          <w:rFonts w:eastAsia="Times New Roman" w:cs="Times New Roman"/>
          <w:sz w:val="24"/>
          <w:szCs w:val="24"/>
        </w:rPr>
        <w:t>24</w:t>
      </w:r>
      <w:r>
        <w:rPr>
          <w:rFonts w:eastAsia="Times New Roman" w:cs="Times New Roman"/>
          <w:sz w:val="24"/>
          <w:szCs w:val="24"/>
        </w:rPr>
        <w:t xml:space="preserve">. </w:t>
      </w:r>
      <w:r w:rsidRPr="00DF2DCF">
        <w:rPr>
          <w:rFonts w:eastAsia="Times New Roman" w:cs="Times New Roman"/>
          <w:sz w:val="24"/>
          <w:szCs w:val="24"/>
        </w:rPr>
        <w:t>What is the motivation behind this purchase</w:t>
      </w:r>
      <w:r>
        <w:rPr>
          <w:rFonts w:eastAsia="Times New Roman" w:cs="Times New Roman"/>
          <w:sz w:val="24"/>
          <w:szCs w:val="24"/>
        </w:rPr>
        <w:t xml:space="preserve"> (Minivan)</w:t>
      </w:r>
      <w:r w:rsidRPr="00DF2DCF">
        <w:rPr>
          <w:rFonts w:eastAsia="Times New Roman" w:cs="Times New Roman"/>
          <w:sz w:val="24"/>
          <w:szCs w:val="24"/>
        </w:rPr>
        <w:t xml:space="preserve">? </w:t>
      </w:r>
    </w:p>
    <w:p w:rsidR="00F36B1F" w:rsidRPr="00B176C2" w:rsidRDefault="00F36B1F" w:rsidP="00F36B1F">
      <w:pPr>
        <w:pStyle w:val="ListParagraph"/>
        <w:numPr>
          <w:ilvl w:val="0"/>
          <w:numId w:val="1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Emotional </w:t>
      </w:r>
    </w:p>
    <w:p w:rsidR="00F36B1F" w:rsidRPr="00B176C2" w:rsidRDefault="00F36B1F" w:rsidP="00F36B1F">
      <w:pPr>
        <w:pStyle w:val="ListParagraph"/>
        <w:numPr>
          <w:ilvl w:val="0"/>
          <w:numId w:val="1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F36B1F" w:rsidRPr="00B176C2" w:rsidRDefault="00F36B1F" w:rsidP="00F36B1F">
      <w:pPr>
        <w:pStyle w:val="ListParagraph"/>
        <w:numPr>
          <w:ilvl w:val="0"/>
          <w:numId w:val="1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Patronage</w:t>
      </w:r>
    </w:p>
    <w:p w:rsidR="00F36B1F" w:rsidRPr="00B176C2" w:rsidRDefault="00F36B1F" w:rsidP="00F36B1F">
      <w:pPr>
        <w:pStyle w:val="ListParagraph"/>
        <w:numPr>
          <w:ilvl w:val="0"/>
          <w:numId w:val="1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Rational</w:t>
      </w:r>
    </w:p>
    <w:p w:rsidR="00F36B1F" w:rsidRDefault="00F36B1F" w:rsidP="00F36B1F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 w:rsidRPr="00DF2DCF">
        <w:rPr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64C37868" wp14:editId="39EF0B11">
            <wp:simplePos x="0" y="0"/>
            <wp:positionH relativeFrom="margin">
              <wp:posOffset>1149259</wp:posOffset>
            </wp:positionH>
            <wp:positionV relativeFrom="paragraph">
              <wp:posOffset>198755</wp:posOffset>
            </wp:positionV>
            <wp:extent cx="1175657" cy="994591"/>
            <wp:effectExtent l="0" t="0" r="0" b="0"/>
            <wp:wrapNone/>
            <wp:docPr id="10" name="Picture 10" descr="http://g02.a.alicdn.com/kf/UT8ScqJXbFfXXagOFbXV/202373162/UT8ScqJXbFfXXagOFb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02.a.alicdn.com/kf/UT8ScqJXbFfXXagOFbXV/202373162/UT8ScqJXbFfXXagOFbX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99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 w:val="24"/>
          <w:szCs w:val="24"/>
        </w:rPr>
        <w:t>2</w:t>
      </w:r>
      <w:r w:rsidR="00EE5803">
        <w:rPr>
          <w:rFonts w:eastAsia="Times New Roman" w:cs="Times New Roman"/>
          <w:sz w:val="24"/>
          <w:szCs w:val="24"/>
        </w:rPr>
        <w:t>5</w:t>
      </w:r>
      <w:r>
        <w:rPr>
          <w:rFonts w:eastAsia="Times New Roman" w:cs="Times New Roman"/>
          <w:sz w:val="24"/>
          <w:szCs w:val="24"/>
        </w:rPr>
        <w:t>.</w:t>
      </w:r>
      <w:r w:rsidRPr="00DF2DCF">
        <w:rPr>
          <w:rFonts w:eastAsia="Times New Roman" w:cs="Times New Roman"/>
          <w:sz w:val="24"/>
          <w:szCs w:val="24"/>
        </w:rPr>
        <w:t xml:space="preserve"> What is the motivation behind this purchase</w:t>
      </w:r>
      <w:r>
        <w:rPr>
          <w:rFonts w:eastAsia="Times New Roman" w:cs="Times New Roman"/>
          <w:sz w:val="24"/>
          <w:szCs w:val="24"/>
        </w:rPr>
        <w:t xml:space="preserve"> (Shoe)</w:t>
      </w:r>
      <w:r w:rsidRPr="00DF2DCF">
        <w:rPr>
          <w:rFonts w:eastAsia="Times New Roman" w:cs="Times New Roman"/>
          <w:sz w:val="24"/>
          <w:szCs w:val="24"/>
        </w:rPr>
        <w:t xml:space="preserve">? </w:t>
      </w:r>
    </w:p>
    <w:p w:rsidR="00F36B1F" w:rsidRPr="00B176C2" w:rsidRDefault="00F36B1F" w:rsidP="00F36B1F">
      <w:pPr>
        <w:pStyle w:val="ListParagraph"/>
        <w:numPr>
          <w:ilvl w:val="0"/>
          <w:numId w:val="2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Emotional </w:t>
      </w:r>
    </w:p>
    <w:p w:rsidR="00F36B1F" w:rsidRPr="00B176C2" w:rsidRDefault="00F36B1F" w:rsidP="00F36B1F">
      <w:pPr>
        <w:pStyle w:val="ListParagraph"/>
        <w:numPr>
          <w:ilvl w:val="0"/>
          <w:numId w:val="2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F36B1F" w:rsidRPr="00B176C2" w:rsidRDefault="00F36B1F" w:rsidP="00F36B1F">
      <w:pPr>
        <w:pStyle w:val="ListParagraph"/>
        <w:numPr>
          <w:ilvl w:val="0"/>
          <w:numId w:val="2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Patronage</w:t>
      </w:r>
    </w:p>
    <w:p w:rsidR="00F36B1F" w:rsidRPr="00B176C2" w:rsidRDefault="00F36B1F" w:rsidP="00F36B1F">
      <w:pPr>
        <w:pStyle w:val="ListParagraph"/>
        <w:numPr>
          <w:ilvl w:val="0"/>
          <w:numId w:val="2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Rational</w:t>
      </w:r>
    </w:p>
    <w:p w:rsidR="00F36B1F" w:rsidRDefault="00F36B1F" w:rsidP="00F36B1F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 w:rsidRPr="00DF2DCF">
        <w:rPr>
          <w:noProof/>
        </w:rPr>
        <w:drawing>
          <wp:anchor distT="0" distB="0" distL="114300" distR="114300" simplePos="0" relativeHeight="251676160" behindDoc="0" locked="0" layoutInCell="1" allowOverlap="1" wp14:anchorId="22886A7D" wp14:editId="6669F2AF">
            <wp:simplePos x="0" y="0"/>
            <wp:positionH relativeFrom="margin">
              <wp:posOffset>2325189</wp:posOffset>
            </wp:positionH>
            <wp:positionV relativeFrom="paragraph">
              <wp:posOffset>15421</wp:posOffset>
            </wp:positionV>
            <wp:extent cx="2378965" cy="1362983"/>
            <wp:effectExtent l="0" t="0" r="2540" b="8890"/>
            <wp:wrapNone/>
            <wp:docPr id="9" name="Picture 9" descr="Image result for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pho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54" cy="136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 w:val="24"/>
          <w:szCs w:val="24"/>
        </w:rPr>
        <w:t>2</w:t>
      </w:r>
      <w:r w:rsidR="00EE5803">
        <w:rPr>
          <w:rFonts w:eastAsia="Times New Roman" w:cs="Times New Roman"/>
          <w:sz w:val="24"/>
          <w:szCs w:val="24"/>
        </w:rPr>
        <w:t>6</w:t>
      </w:r>
      <w:r>
        <w:rPr>
          <w:rFonts w:eastAsia="Times New Roman" w:cs="Times New Roman"/>
          <w:sz w:val="24"/>
          <w:szCs w:val="24"/>
        </w:rPr>
        <w:t>.</w:t>
      </w:r>
      <w:r w:rsidRPr="00DF2DCF">
        <w:rPr>
          <w:rFonts w:eastAsia="Times New Roman" w:cs="Times New Roman"/>
          <w:sz w:val="24"/>
          <w:szCs w:val="24"/>
        </w:rPr>
        <w:t xml:space="preserve"> This is an example of</w:t>
      </w:r>
      <w:r>
        <w:rPr>
          <w:rFonts w:eastAsia="Times New Roman" w:cs="Times New Roman"/>
          <w:sz w:val="24"/>
          <w:szCs w:val="24"/>
        </w:rPr>
        <w:t xml:space="preserve"> (</w:t>
      </w:r>
      <w:proofErr w:type="spellStart"/>
      <w:r>
        <w:rPr>
          <w:rFonts w:eastAsia="Times New Roman" w:cs="Times New Roman"/>
          <w:sz w:val="24"/>
          <w:szCs w:val="24"/>
        </w:rPr>
        <w:t>Iphone</w:t>
      </w:r>
      <w:proofErr w:type="spellEnd"/>
      <w:r>
        <w:rPr>
          <w:rFonts w:eastAsia="Times New Roman" w:cs="Times New Roman"/>
          <w:sz w:val="24"/>
          <w:szCs w:val="24"/>
        </w:rPr>
        <w:t>)?</w:t>
      </w:r>
      <w:r w:rsidRPr="00DF2DCF">
        <w:rPr>
          <w:rFonts w:eastAsia="Times New Roman" w:cs="Times New Roman"/>
          <w:sz w:val="24"/>
          <w:szCs w:val="24"/>
        </w:rPr>
        <w:t xml:space="preserve"> </w:t>
      </w:r>
    </w:p>
    <w:p w:rsidR="00F36B1F" w:rsidRPr="00B176C2" w:rsidRDefault="00F36B1F" w:rsidP="00F36B1F">
      <w:pPr>
        <w:pStyle w:val="ListParagraph"/>
        <w:numPr>
          <w:ilvl w:val="0"/>
          <w:numId w:val="21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Product</w:t>
      </w:r>
    </w:p>
    <w:p w:rsidR="00F36B1F" w:rsidRPr="00B176C2" w:rsidRDefault="00F36B1F" w:rsidP="00F36B1F">
      <w:pPr>
        <w:pStyle w:val="ListParagraph"/>
        <w:numPr>
          <w:ilvl w:val="0"/>
          <w:numId w:val="21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F36B1F" w:rsidRPr="00B176C2" w:rsidRDefault="00F36B1F" w:rsidP="00F36B1F">
      <w:pPr>
        <w:pStyle w:val="ListParagraph"/>
        <w:numPr>
          <w:ilvl w:val="0"/>
          <w:numId w:val="21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Place</w:t>
      </w:r>
    </w:p>
    <w:p w:rsidR="00F36B1F" w:rsidRDefault="00F36B1F" w:rsidP="00F36B1F">
      <w:pPr>
        <w:pStyle w:val="ListParagraph"/>
        <w:numPr>
          <w:ilvl w:val="0"/>
          <w:numId w:val="21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Promotion</w:t>
      </w:r>
    </w:p>
    <w:p w:rsidR="00F36B1F" w:rsidRPr="00B176C2" w:rsidRDefault="00F36B1F" w:rsidP="00F36B1F">
      <w:pPr>
        <w:pStyle w:val="ListParagraph"/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36B1F" w:rsidRDefault="00F36B1F" w:rsidP="00F36B1F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F36B1F" w:rsidRDefault="00F36B1F" w:rsidP="00F36B1F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:rsidR="00F36B1F" w:rsidRPr="00DF2DCF" w:rsidRDefault="00F36B1F" w:rsidP="00F36B1F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 w:rsidRPr="00DF2DC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184" behindDoc="0" locked="0" layoutInCell="1" allowOverlap="1" wp14:anchorId="09900309" wp14:editId="74D1337A">
            <wp:simplePos x="0" y="0"/>
            <wp:positionH relativeFrom="margin">
              <wp:posOffset>3101340</wp:posOffset>
            </wp:positionH>
            <wp:positionV relativeFrom="paragraph">
              <wp:posOffset>-4445</wp:posOffset>
            </wp:positionV>
            <wp:extent cx="2787260" cy="1328057"/>
            <wp:effectExtent l="0" t="0" r="0" b="5715"/>
            <wp:wrapNone/>
            <wp:docPr id="7" name="Picture 7" descr="Image result for nike Adverti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 result for nike Advertis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60" cy="132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 w:val="24"/>
          <w:szCs w:val="24"/>
        </w:rPr>
        <w:t>2</w:t>
      </w:r>
      <w:r w:rsidR="00EE5803">
        <w:rPr>
          <w:rFonts w:eastAsia="Times New Roman" w:cs="Times New Roman"/>
          <w:sz w:val="24"/>
          <w:szCs w:val="24"/>
        </w:rPr>
        <w:t>7</w:t>
      </w:r>
      <w:r>
        <w:rPr>
          <w:rFonts w:eastAsia="Times New Roman" w:cs="Times New Roman"/>
          <w:sz w:val="24"/>
          <w:szCs w:val="24"/>
        </w:rPr>
        <w:t xml:space="preserve">. </w:t>
      </w:r>
      <w:r w:rsidRPr="00DF2DCF">
        <w:rPr>
          <w:rFonts w:eastAsia="Times New Roman" w:cs="Times New Roman"/>
          <w:sz w:val="24"/>
          <w:szCs w:val="24"/>
        </w:rPr>
        <w:t>This is an example of</w:t>
      </w:r>
      <w:r>
        <w:rPr>
          <w:rFonts w:eastAsia="Times New Roman" w:cs="Times New Roman"/>
          <w:sz w:val="24"/>
          <w:szCs w:val="24"/>
        </w:rPr>
        <w:t xml:space="preserve"> (advertisement)</w:t>
      </w:r>
      <w:r w:rsidRPr="00DF2DCF">
        <w:rPr>
          <w:rFonts w:eastAsia="Times New Roman" w:cs="Times New Roman"/>
          <w:sz w:val="24"/>
          <w:szCs w:val="24"/>
        </w:rPr>
        <w:t xml:space="preserve">? </w:t>
      </w:r>
    </w:p>
    <w:p w:rsidR="00F36B1F" w:rsidRPr="00B176C2" w:rsidRDefault="00F36B1F" w:rsidP="00F36B1F">
      <w:pPr>
        <w:pStyle w:val="ListParagraph"/>
        <w:numPr>
          <w:ilvl w:val="0"/>
          <w:numId w:val="22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Product</w:t>
      </w:r>
    </w:p>
    <w:p w:rsidR="00F36B1F" w:rsidRPr="00B176C2" w:rsidRDefault="00F36B1F" w:rsidP="00F36B1F">
      <w:pPr>
        <w:pStyle w:val="ListParagraph"/>
        <w:numPr>
          <w:ilvl w:val="0"/>
          <w:numId w:val="22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F36B1F" w:rsidRPr="00B176C2" w:rsidRDefault="00F36B1F" w:rsidP="00F36B1F">
      <w:pPr>
        <w:pStyle w:val="ListParagraph"/>
        <w:numPr>
          <w:ilvl w:val="0"/>
          <w:numId w:val="22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Place</w:t>
      </w:r>
    </w:p>
    <w:p w:rsidR="00F36B1F" w:rsidRPr="00B176C2" w:rsidRDefault="00F36B1F" w:rsidP="00F36B1F">
      <w:pPr>
        <w:pStyle w:val="ListParagraph"/>
        <w:numPr>
          <w:ilvl w:val="0"/>
          <w:numId w:val="22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Promotion</w:t>
      </w:r>
    </w:p>
    <w:p w:rsidR="00F36B1F" w:rsidRPr="00DF2DCF" w:rsidRDefault="00F36B1F" w:rsidP="00F36B1F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  <w:r w:rsidRPr="00DF2DCF">
        <w:rPr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18B0CCE7" wp14:editId="51B17DE1">
            <wp:simplePos x="0" y="0"/>
            <wp:positionH relativeFrom="margin">
              <wp:posOffset>3095353</wp:posOffset>
            </wp:positionH>
            <wp:positionV relativeFrom="paragraph">
              <wp:posOffset>116659</wp:posOffset>
            </wp:positionV>
            <wp:extent cx="2363477" cy="1332411"/>
            <wp:effectExtent l="0" t="0" r="0" b="1270"/>
            <wp:wrapNone/>
            <wp:docPr id="6" name="Picture 6" descr="Image result for Taco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aco tru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7" cy="1332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B1F" w:rsidRPr="00DF2DCF" w:rsidRDefault="00F36B1F" w:rsidP="00F36B1F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2</w:t>
      </w:r>
      <w:r w:rsidR="00EE5803">
        <w:rPr>
          <w:rFonts w:eastAsia="Times New Roman" w:cs="Times New Roman"/>
          <w:sz w:val="24"/>
          <w:szCs w:val="24"/>
        </w:rPr>
        <w:t>8</w:t>
      </w:r>
      <w:r>
        <w:rPr>
          <w:rFonts w:eastAsia="Times New Roman" w:cs="Times New Roman"/>
          <w:sz w:val="24"/>
          <w:szCs w:val="24"/>
        </w:rPr>
        <w:t>.</w:t>
      </w:r>
      <w:r w:rsidRPr="00DF2DCF">
        <w:rPr>
          <w:rFonts w:eastAsia="Times New Roman" w:cs="Times New Roman"/>
          <w:sz w:val="24"/>
          <w:szCs w:val="24"/>
        </w:rPr>
        <w:t xml:space="preserve"> This is an example of</w:t>
      </w:r>
      <w:r>
        <w:rPr>
          <w:rFonts w:eastAsia="Times New Roman" w:cs="Times New Roman"/>
          <w:sz w:val="24"/>
          <w:szCs w:val="24"/>
        </w:rPr>
        <w:t xml:space="preserve"> (Food Truck)</w:t>
      </w:r>
      <w:r w:rsidRPr="00DF2DCF">
        <w:rPr>
          <w:rFonts w:eastAsia="Times New Roman" w:cs="Times New Roman"/>
          <w:sz w:val="24"/>
          <w:szCs w:val="24"/>
        </w:rPr>
        <w:t xml:space="preserve">? </w:t>
      </w:r>
    </w:p>
    <w:p w:rsidR="00F36B1F" w:rsidRPr="00B176C2" w:rsidRDefault="00F36B1F" w:rsidP="00F36B1F">
      <w:pPr>
        <w:pStyle w:val="ListParagraph"/>
        <w:numPr>
          <w:ilvl w:val="0"/>
          <w:numId w:val="23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Product</w:t>
      </w:r>
    </w:p>
    <w:p w:rsidR="00F36B1F" w:rsidRPr="00B176C2" w:rsidRDefault="00F36B1F" w:rsidP="00F36B1F">
      <w:pPr>
        <w:pStyle w:val="ListParagraph"/>
        <w:numPr>
          <w:ilvl w:val="0"/>
          <w:numId w:val="23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F36B1F" w:rsidRPr="00B176C2" w:rsidRDefault="00F36B1F" w:rsidP="00F36B1F">
      <w:pPr>
        <w:pStyle w:val="ListParagraph"/>
        <w:numPr>
          <w:ilvl w:val="0"/>
          <w:numId w:val="23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Place</w:t>
      </w:r>
    </w:p>
    <w:p w:rsidR="00F36B1F" w:rsidRPr="00B176C2" w:rsidRDefault="00F36B1F" w:rsidP="00F36B1F">
      <w:pPr>
        <w:pStyle w:val="ListParagraph"/>
        <w:numPr>
          <w:ilvl w:val="0"/>
          <w:numId w:val="23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Promotion</w:t>
      </w:r>
    </w:p>
    <w:p w:rsidR="00F36B1F" w:rsidRPr="00DF2DCF" w:rsidRDefault="00F36B1F" w:rsidP="00F36B1F">
      <w:pPr>
        <w:shd w:val="clear" w:color="auto" w:fill="FFFFFF"/>
        <w:spacing w:after="150" w:line="240" w:lineRule="auto"/>
        <w:rPr>
          <w:sz w:val="24"/>
          <w:szCs w:val="24"/>
        </w:rPr>
      </w:pPr>
    </w:p>
    <w:p w:rsidR="00F36B1F" w:rsidRPr="00DF2DCF" w:rsidRDefault="00F36B1F" w:rsidP="00F36B1F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2</w:t>
      </w:r>
      <w:r w:rsidR="00EE5803">
        <w:rPr>
          <w:rFonts w:eastAsia="Times New Roman" w:cs="Times New Roman"/>
          <w:sz w:val="24"/>
          <w:szCs w:val="24"/>
        </w:rPr>
        <w:t>9</w:t>
      </w:r>
      <w:r>
        <w:rPr>
          <w:rFonts w:eastAsia="Times New Roman" w:cs="Times New Roman"/>
          <w:sz w:val="24"/>
          <w:szCs w:val="24"/>
        </w:rPr>
        <w:t>.</w:t>
      </w:r>
      <w:r w:rsidRPr="00DF2DCF">
        <w:rPr>
          <w:rFonts w:eastAsia="Times New Roman" w:cs="Times New Roman"/>
          <w:sz w:val="24"/>
          <w:szCs w:val="24"/>
        </w:rPr>
        <w:t xml:space="preserve"> Segmenting a market based on where customers live</w:t>
      </w:r>
    </w:p>
    <w:p w:rsidR="00F36B1F" w:rsidRPr="00B176C2" w:rsidRDefault="00F36B1F" w:rsidP="00F36B1F">
      <w:pPr>
        <w:pStyle w:val="ListParagraph"/>
        <w:numPr>
          <w:ilvl w:val="0"/>
          <w:numId w:val="24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Market </w:t>
      </w:r>
    </w:p>
    <w:p w:rsidR="00F36B1F" w:rsidRPr="00B176C2" w:rsidRDefault="00F36B1F" w:rsidP="00F36B1F">
      <w:pPr>
        <w:pStyle w:val="ListParagraph"/>
        <w:numPr>
          <w:ilvl w:val="0"/>
          <w:numId w:val="24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Geographic</w:t>
      </w:r>
    </w:p>
    <w:p w:rsidR="00F36B1F" w:rsidRPr="00B176C2" w:rsidRDefault="00F36B1F" w:rsidP="00F36B1F">
      <w:pPr>
        <w:pStyle w:val="ListParagraph"/>
        <w:numPr>
          <w:ilvl w:val="0"/>
          <w:numId w:val="24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Segmentation</w:t>
      </w:r>
    </w:p>
    <w:p w:rsidR="00F36B1F" w:rsidRPr="00B176C2" w:rsidRDefault="00F36B1F" w:rsidP="00F36B1F">
      <w:pPr>
        <w:pStyle w:val="ListParagraph"/>
        <w:numPr>
          <w:ilvl w:val="0"/>
          <w:numId w:val="24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Demographics</w:t>
      </w:r>
    </w:p>
    <w:p w:rsidR="00F36B1F" w:rsidRDefault="00F36B1F" w:rsidP="00F36B1F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F36B1F" w:rsidRPr="00DF2DCF" w:rsidRDefault="00EE5803" w:rsidP="00F36B1F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30</w:t>
      </w:r>
      <w:r w:rsidR="00F36B1F">
        <w:rPr>
          <w:rFonts w:eastAsia="Times New Roman" w:cs="Times New Roman"/>
          <w:sz w:val="24"/>
          <w:szCs w:val="24"/>
        </w:rPr>
        <w:t xml:space="preserve">. </w:t>
      </w:r>
      <w:r w:rsidR="00F36B1F" w:rsidRPr="00DF2DCF">
        <w:rPr>
          <w:rFonts w:eastAsia="Times New Roman"/>
          <w:sz w:val="24"/>
          <w:szCs w:val="24"/>
        </w:rPr>
        <w:t xml:space="preserve">Dividing a market based on mental and emotional characteristics of customers. </w:t>
      </w:r>
    </w:p>
    <w:p w:rsidR="00F36B1F" w:rsidRPr="00B176C2" w:rsidRDefault="00F36B1F" w:rsidP="00F36B1F">
      <w:pPr>
        <w:pStyle w:val="ListParagraph"/>
        <w:numPr>
          <w:ilvl w:val="0"/>
          <w:numId w:val="25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Psychographic </w:t>
      </w:r>
    </w:p>
    <w:p w:rsidR="00F36B1F" w:rsidRPr="00B176C2" w:rsidRDefault="00F36B1F" w:rsidP="00F36B1F">
      <w:pPr>
        <w:pStyle w:val="ListParagraph"/>
        <w:numPr>
          <w:ilvl w:val="0"/>
          <w:numId w:val="25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Geographic</w:t>
      </w:r>
    </w:p>
    <w:p w:rsidR="00F36B1F" w:rsidRPr="00B176C2" w:rsidRDefault="00F36B1F" w:rsidP="00F36B1F">
      <w:pPr>
        <w:pStyle w:val="ListParagraph"/>
        <w:numPr>
          <w:ilvl w:val="0"/>
          <w:numId w:val="25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Segmentation</w:t>
      </w:r>
    </w:p>
    <w:p w:rsidR="00F36B1F" w:rsidRDefault="00F36B1F" w:rsidP="00F36B1F">
      <w:pPr>
        <w:pStyle w:val="ListParagraph"/>
        <w:numPr>
          <w:ilvl w:val="0"/>
          <w:numId w:val="25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Demographics</w:t>
      </w:r>
    </w:p>
    <w:p w:rsidR="00F36B1F" w:rsidRDefault="00F36B1F" w:rsidP="00F36B1F">
      <w:p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:rsidR="001C2C05" w:rsidRDefault="001C2C05" w:rsidP="001C2C05">
      <w:pPr>
        <w:rPr>
          <w:b/>
          <w:sz w:val="24"/>
          <w:szCs w:val="24"/>
        </w:rPr>
      </w:pPr>
      <w:r>
        <w:rPr>
          <w:b/>
          <w:sz w:val="24"/>
          <w:szCs w:val="24"/>
        </w:rPr>
        <w:t>ACCOUNTING</w:t>
      </w:r>
    </w:p>
    <w:p w:rsidR="001C2C05" w:rsidRPr="001C2C05" w:rsidRDefault="00EE5803" w:rsidP="001C2C05">
      <w:r>
        <w:t>31</w:t>
      </w:r>
      <w:r w:rsidR="001C2C05">
        <w:t>. What is the accounting equation?</w:t>
      </w:r>
    </w:p>
    <w:p w:rsidR="001C2C05" w:rsidRDefault="001C2C05" w:rsidP="001C2C05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  <w:t>a. Assets=Liabilities x Equity</w:t>
      </w:r>
      <w:r>
        <w:rPr>
          <w:sz w:val="24"/>
          <w:szCs w:val="24"/>
        </w:rPr>
        <w:br/>
        <w:t>b. Assets=</w:t>
      </w:r>
      <w:proofErr w:type="spellStart"/>
      <w:r>
        <w:rPr>
          <w:sz w:val="24"/>
          <w:szCs w:val="24"/>
        </w:rPr>
        <w:t>Liabilities+Equity</w:t>
      </w:r>
      <w:proofErr w:type="spellEnd"/>
      <w:r>
        <w:rPr>
          <w:sz w:val="24"/>
          <w:szCs w:val="24"/>
        </w:rPr>
        <w:br/>
        <w:t>c. Assets=Liabilities – Equity</w:t>
      </w:r>
      <w:r>
        <w:rPr>
          <w:sz w:val="24"/>
          <w:szCs w:val="24"/>
        </w:rPr>
        <w:br/>
        <w:t>d. Liability=Assets/Equity</w:t>
      </w:r>
    </w:p>
    <w:p w:rsidR="00FF328E" w:rsidRDefault="00EE5803" w:rsidP="001C2C05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32</w:t>
      </w:r>
      <w:r w:rsidR="00FF328E">
        <w:rPr>
          <w:sz w:val="24"/>
          <w:szCs w:val="24"/>
        </w:rPr>
        <w:t>. Which of the following is an Asset?</w:t>
      </w:r>
    </w:p>
    <w:p w:rsidR="00FF328E" w:rsidRDefault="00FF328E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  <w:t xml:space="preserve">a. </w:t>
      </w:r>
      <w:r w:rsidR="00FC47AB">
        <w:rPr>
          <w:sz w:val="24"/>
          <w:szCs w:val="24"/>
        </w:rPr>
        <w:t>A loan</w:t>
      </w:r>
      <w:r>
        <w:rPr>
          <w:sz w:val="24"/>
          <w:szCs w:val="24"/>
        </w:rPr>
        <w:br/>
        <w:t>b. A mortgage</w:t>
      </w:r>
      <w:r>
        <w:rPr>
          <w:sz w:val="24"/>
          <w:szCs w:val="24"/>
        </w:rPr>
        <w:br/>
        <w:t xml:space="preserve">c. </w:t>
      </w:r>
      <w:r w:rsidR="00FC47AB">
        <w:rPr>
          <w:sz w:val="24"/>
          <w:szCs w:val="24"/>
        </w:rPr>
        <w:t xml:space="preserve">A House </w:t>
      </w:r>
      <w:r w:rsidR="00FC47AB">
        <w:rPr>
          <w:sz w:val="24"/>
          <w:szCs w:val="24"/>
        </w:rPr>
        <w:br/>
      </w:r>
      <w:r>
        <w:rPr>
          <w:sz w:val="24"/>
          <w:szCs w:val="24"/>
        </w:rPr>
        <w:t>d. medical bills</w:t>
      </w:r>
    </w:p>
    <w:p w:rsidR="00FF328E" w:rsidRDefault="00F36B1F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EE5803">
        <w:rPr>
          <w:sz w:val="24"/>
          <w:szCs w:val="24"/>
        </w:rPr>
        <w:t>3</w:t>
      </w:r>
      <w:r w:rsidR="00FF328E">
        <w:rPr>
          <w:sz w:val="24"/>
          <w:szCs w:val="24"/>
        </w:rPr>
        <w:t xml:space="preserve">. A balance sheet shows financial </w:t>
      </w:r>
      <w:r w:rsidR="00FC47AB">
        <w:rPr>
          <w:sz w:val="24"/>
          <w:szCs w:val="24"/>
        </w:rPr>
        <w:t>information</w:t>
      </w:r>
    </w:p>
    <w:p w:rsidR="00FF328E" w:rsidRDefault="00FF328E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  <w:t>a. over a set amount of time—usually a quarter</w:t>
      </w:r>
      <w:r>
        <w:rPr>
          <w:sz w:val="24"/>
          <w:szCs w:val="24"/>
        </w:rPr>
        <w:br/>
        <w:t>b. at a certain date—it shows the current situation as of the day generated</w:t>
      </w:r>
      <w:r>
        <w:rPr>
          <w:sz w:val="24"/>
          <w:szCs w:val="24"/>
        </w:rPr>
        <w:br/>
        <w:t>c. before and after—it shows the situation before a budget and after a budget</w:t>
      </w:r>
      <w:r>
        <w:rPr>
          <w:sz w:val="24"/>
          <w:szCs w:val="24"/>
        </w:rPr>
        <w:br/>
        <w:t>d. In advance – it shows the situation before the money is spent</w:t>
      </w:r>
    </w:p>
    <w:p w:rsidR="00FF328E" w:rsidRDefault="00F36B1F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3</w:t>
      </w:r>
      <w:r w:rsidR="00EE5803">
        <w:rPr>
          <w:sz w:val="24"/>
          <w:szCs w:val="24"/>
        </w:rPr>
        <w:t>4</w:t>
      </w:r>
      <w:r w:rsidR="00FF328E">
        <w:rPr>
          <w:sz w:val="24"/>
          <w:szCs w:val="24"/>
        </w:rPr>
        <w:t xml:space="preserve">. </w:t>
      </w:r>
      <w:r w:rsidR="004F5260">
        <w:rPr>
          <w:sz w:val="24"/>
          <w:szCs w:val="24"/>
        </w:rPr>
        <w:t>Ella</w:t>
      </w:r>
      <w:r w:rsidR="00FF328E">
        <w:rPr>
          <w:sz w:val="24"/>
          <w:szCs w:val="24"/>
        </w:rPr>
        <w:t xml:space="preserve"> buys a house for $</w:t>
      </w:r>
      <w:r w:rsidR="004F5260">
        <w:rPr>
          <w:sz w:val="24"/>
          <w:szCs w:val="24"/>
        </w:rPr>
        <w:t>6</w:t>
      </w:r>
      <w:r w:rsidR="00FF328E">
        <w:rPr>
          <w:sz w:val="24"/>
          <w:szCs w:val="24"/>
        </w:rPr>
        <w:t xml:space="preserve">00,000. </w:t>
      </w:r>
      <w:r w:rsidR="004F5260">
        <w:rPr>
          <w:sz w:val="24"/>
          <w:szCs w:val="24"/>
        </w:rPr>
        <w:t>Sh</w:t>
      </w:r>
      <w:r w:rsidR="00FF328E">
        <w:rPr>
          <w:sz w:val="24"/>
          <w:szCs w:val="24"/>
        </w:rPr>
        <w:t>e puts $</w:t>
      </w:r>
      <w:r w:rsidR="004F5260">
        <w:rPr>
          <w:sz w:val="24"/>
          <w:szCs w:val="24"/>
        </w:rPr>
        <w:t>200</w:t>
      </w:r>
      <w:r w:rsidR="00FF328E">
        <w:rPr>
          <w:sz w:val="24"/>
          <w:szCs w:val="24"/>
        </w:rPr>
        <w:t xml:space="preserve">,000 down in cash, and the rest </w:t>
      </w:r>
      <w:r w:rsidR="004F5260">
        <w:rPr>
          <w:sz w:val="24"/>
          <w:szCs w:val="24"/>
        </w:rPr>
        <w:t>s</w:t>
      </w:r>
      <w:r w:rsidR="00FF328E">
        <w:rPr>
          <w:sz w:val="24"/>
          <w:szCs w:val="24"/>
        </w:rPr>
        <w:t xml:space="preserve">he takes out a loan. What does </w:t>
      </w:r>
      <w:r w:rsidR="004F5260">
        <w:rPr>
          <w:sz w:val="24"/>
          <w:szCs w:val="24"/>
        </w:rPr>
        <w:t>her</w:t>
      </w:r>
      <w:r w:rsidR="00FF328E">
        <w:rPr>
          <w:sz w:val="24"/>
          <w:szCs w:val="24"/>
        </w:rPr>
        <w:t xml:space="preserve"> balance sheet look like?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25"/>
        <w:gridCol w:w="1620"/>
        <w:gridCol w:w="1710"/>
        <w:gridCol w:w="1530"/>
      </w:tblGrid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FF328E" w:rsidRPr="00FF328E" w:rsidRDefault="00FF328E" w:rsidP="00FF328E">
            <w:pPr>
              <w:jc w:val="center"/>
              <w:rPr>
                <w:b/>
                <w:sz w:val="24"/>
                <w:szCs w:val="24"/>
              </w:rPr>
            </w:pPr>
            <w:r w:rsidRPr="00FF328E">
              <w:rPr>
                <w:b/>
                <w:sz w:val="24"/>
                <w:szCs w:val="24"/>
              </w:rPr>
              <w:t>Assets</w:t>
            </w:r>
          </w:p>
        </w:tc>
        <w:tc>
          <w:tcPr>
            <w:tcW w:w="1710" w:type="dxa"/>
          </w:tcPr>
          <w:p w:rsidR="00FF328E" w:rsidRPr="00FF328E" w:rsidRDefault="00FF328E" w:rsidP="00FF328E">
            <w:pPr>
              <w:jc w:val="center"/>
              <w:rPr>
                <w:b/>
                <w:sz w:val="24"/>
                <w:szCs w:val="24"/>
              </w:rPr>
            </w:pPr>
            <w:r w:rsidRPr="00FF328E">
              <w:rPr>
                <w:b/>
                <w:sz w:val="24"/>
                <w:szCs w:val="24"/>
              </w:rPr>
              <w:t>Liabilities</w:t>
            </w:r>
          </w:p>
        </w:tc>
        <w:tc>
          <w:tcPr>
            <w:tcW w:w="1530" w:type="dxa"/>
          </w:tcPr>
          <w:p w:rsidR="00FF328E" w:rsidRPr="00FF328E" w:rsidRDefault="00FF328E" w:rsidP="00FF328E">
            <w:pPr>
              <w:jc w:val="center"/>
              <w:rPr>
                <w:b/>
                <w:sz w:val="24"/>
                <w:szCs w:val="24"/>
              </w:rPr>
            </w:pPr>
            <w:r w:rsidRPr="00FF328E">
              <w:rPr>
                <w:b/>
                <w:sz w:val="24"/>
                <w:szCs w:val="24"/>
              </w:rPr>
              <w:t>Equity</w:t>
            </w:r>
          </w:p>
        </w:tc>
      </w:tr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62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F5260">
              <w:rPr>
                <w:sz w:val="24"/>
                <w:szCs w:val="24"/>
              </w:rPr>
              <w:t>600,000</w:t>
            </w:r>
          </w:p>
        </w:tc>
        <w:tc>
          <w:tcPr>
            <w:tcW w:w="171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F526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00,000</w:t>
            </w:r>
          </w:p>
        </w:tc>
        <w:tc>
          <w:tcPr>
            <w:tcW w:w="1530" w:type="dxa"/>
          </w:tcPr>
          <w:p w:rsidR="00FF328E" w:rsidRDefault="004F5260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$200,000</w:t>
            </w:r>
          </w:p>
        </w:tc>
      </w:tr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62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$400,000</w:t>
            </w:r>
          </w:p>
        </w:tc>
        <w:tc>
          <w:tcPr>
            <w:tcW w:w="171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F5260">
              <w:rPr>
                <w:sz w:val="24"/>
                <w:szCs w:val="24"/>
              </w:rPr>
              <w:t>600,000</w:t>
            </w:r>
          </w:p>
        </w:tc>
        <w:tc>
          <w:tcPr>
            <w:tcW w:w="1530" w:type="dxa"/>
          </w:tcPr>
          <w:p w:rsidR="00FF328E" w:rsidRDefault="004F5260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$200,000</w:t>
            </w:r>
          </w:p>
        </w:tc>
      </w:tr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162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F5260">
              <w:rPr>
                <w:sz w:val="24"/>
                <w:szCs w:val="24"/>
              </w:rPr>
              <w:t>200,000</w:t>
            </w:r>
          </w:p>
        </w:tc>
        <w:tc>
          <w:tcPr>
            <w:tcW w:w="171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F526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00,000</w:t>
            </w:r>
          </w:p>
        </w:tc>
        <w:tc>
          <w:tcPr>
            <w:tcW w:w="153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F526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00,000</w:t>
            </w:r>
          </w:p>
        </w:tc>
      </w:tr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620" w:type="dxa"/>
          </w:tcPr>
          <w:p w:rsidR="00FF328E" w:rsidRDefault="004F5260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$600,000</w:t>
            </w:r>
          </w:p>
        </w:tc>
        <w:tc>
          <w:tcPr>
            <w:tcW w:w="171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4F5260">
              <w:rPr>
                <w:sz w:val="24"/>
                <w:szCs w:val="24"/>
              </w:rPr>
              <w:t>200,000</w:t>
            </w:r>
          </w:p>
        </w:tc>
        <w:tc>
          <w:tcPr>
            <w:tcW w:w="153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$400,000</w:t>
            </w:r>
          </w:p>
        </w:tc>
      </w:tr>
    </w:tbl>
    <w:p w:rsidR="00FF328E" w:rsidRDefault="00FF328E" w:rsidP="00FF328E">
      <w:pPr>
        <w:ind w:left="360" w:hanging="360"/>
        <w:rPr>
          <w:sz w:val="24"/>
          <w:szCs w:val="24"/>
        </w:rPr>
      </w:pPr>
    </w:p>
    <w:p w:rsidR="00FF328E" w:rsidRDefault="00F36B1F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3</w:t>
      </w:r>
      <w:r w:rsidR="00EE5803">
        <w:rPr>
          <w:sz w:val="24"/>
          <w:szCs w:val="24"/>
        </w:rPr>
        <w:t>5</w:t>
      </w:r>
      <w:r w:rsidR="00FF328E">
        <w:rPr>
          <w:sz w:val="24"/>
          <w:szCs w:val="24"/>
        </w:rPr>
        <w:t>. Which of these is in order of liquidity, from most liquid to least?</w:t>
      </w:r>
    </w:p>
    <w:p w:rsidR="00EE5803" w:rsidRDefault="00FF328E" w:rsidP="00EE5803">
      <w:pPr>
        <w:ind w:left="360" w:hanging="360"/>
        <w:rPr>
          <w:b/>
          <w:sz w:val="24"/>
          <w:szCs w:val="24"/>
        </w:rPr>
      </w:pPr>
      <w:r>
        <w:rPr>
          <w:sz w:val="24"/>
          <w:szCs w:val="24"/>
        </w:rPr>
        <w:tab/>
        <w:t>a.</w:t>
      </w:r>
      <w:r>
        <w:rPr>
          <w:sz w:val="24"/>
          <w:szCs w:val="24"/>
        </w:rPr>
        <w:tab/>
        <w:t>House, Stocks, Accounts Receivable, Cash</w:t>
      </w:r>
      <w:r>
        <w:rPr>
          <w:sz w:val="24"/>
          <w:szCs w:val="24"/>
        </w:rPr>
        <w:br/>
        <w:t>b.</w:t>
      </w:r>
      <w:r>
        <w:rPr>
          <w:sz w:val="24"/>
          <w:szCs w:val="24"/>
        </w:rPr>
        <w:tab/>
        <w:t>House, Stocks, Cash, Accounts Receivable</w:t>
      </w:r>
      <w:r>
        <w:rPr>
          <w:sz w:val="24"/>
          <w:szCs w:val="24"/>
        </w:rPr>
        <w:br/>
        <w:t>c.</w:t>
      </w:r>
      <w:r>
        <w:rPr>
          <w:sz w:val="24"/>
          <w:szCs w:val="24"/>
        </w:rPr>
        <w:tab/>
      </w:r>
      <w:r w:rsidR="00FC47AB">
        <w:rPr>
          <w:sz w:val="24"/>
          <w:szCs w:val="24"/>
        </w:rPr>
        <w:t>Stocks, Cash, Accounts Receivable, House</w:t>
      </w:r>
      <w:r w:rsidR="00FC47AB">
        <w:rPr>
          <w:sz w:val="24"/>
          <w:szCs w:val="24"/>
        </w:rPr>
        <w:br/>
      </w: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 w:rsidR="00FC47AB">
        <w:rPr>
          <w:sz w:val="24"/>
          <w:szCs w:val="24"/>
        </w:rPr>
        <w:t>Cash, Stocks, Accounts Receivable, House</w:t>
      </w:r>
      <w:r w:rsidR="00FC47AB">
        <w:rPr>
          <w:sz w:val="24"/>
          <w:szCs w:val="24"/>
        </w:rPr>
        <w:br/>
      </w:r>
    </w:p>
    <w:p w:rsidR="00EE5803" w:rsidRDefault="00EE580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36B1F" w:rsidRPr="001C2C05" w:rsidRDefault="00F36B1F" w:rsidP="00EE5803">
      <w:pPr>
        <w:ind w:left="360" w:hanging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STOCK MARKET</w:t>
      </w:r>
    </w:p>
    <w:p w:rsidR="00F36B1F" w:rsidRPr="00DF2DCF" w:rsidRDefault="00F36B1F" w:rsidP="00F36B1F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EE5803">
        <w:rPr>
          <w:sz w:val="24"/>
          <w:szCs w:val="24"/>
        </w:rPr>
        <w:t>6</w:t>
      </w:r>
      <w:r w:rsidRPr="00DF2DCF">
        <w:rPr>
          <w:sz w:val="24"/>
          <w:szCs w:val="24"/>
        </w:rPr>
        <w:t>. A sum of money paid regularly by a company to its shareholders out of its profits.</w:t>
      </w:r>
    </w:p>
    <w:p w:rsidR="00F36B1F" w:rsidRPr="00A91E1E" w:rsidRDefault="00F36B1F" w:rsidP="00F36B1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91E1E">
        <w:rPr>
          <w:sz w:val="24"/>
          <w:szCs w:val="24"/>
        </w:rPr>
        <w:t>Interest</w:t>
      </w:r>
    </w:p>
    <w:p w:rsidR="00F36B1F" w:rsidRPr="00A91E1E" w:rsidRDefault="00F36B1F" w:rsidP="00F36B1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91E1E">
        <w:rPr>
          <w:sz w:val="24"/>
          <w:szCs w:val="24"/>
        </w:rPr>
        <w:t>Compound Interest</w:t>
      </w:r>
    </w:p>
    <w:p w:rsidR="00F36B1F" w:rsidRPr="00A91E1E" w:rsidRDefault="00F36B1F" w:rsidP="00F36B1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91E1E">
        <w:rPr>
          <w:sz w:val="24"/>
          <w:szCs w:val="24"/>
        </w:rPr>
        <w:t>Dividends</w:t>
      </w:r>
    </w:p>
    <w:p w:rsidR="00F36B1F" w:rsidRPr="00DF2DCF" w:rsidRDefault="00F36B1F" w:rsidP="00F36B1F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EE5803">
        <w:rPr>
          <w:sz w:val="24"/>
          <w:szCs w:val="24"/>
        </w:rPr>
        <w:t>7</w:t>
      </w:r>
      <w:r w:rsidRPr="00DF2DCF">
        <w:rPr>
          <w:sz w:val="24"/>
          <w:szCs w:val="24"/>
        </w:rPr>
        <w:t>. Which of the following is a diverse Portfolio?</w:t>
      </w:r>
    </w:p>
    <w:p w:rsidR="00F36B1F" w:rsidRPr="00DF2DCF" w:rsidRDefault="00F36B1F" w:rsidP="00F36B1F">
      <w:pPr>
        <w:ind w:left="720"/>
        <w:rPr>
          <w:sz w:val="24"/>
          <w:szCs w:val="24"/>
        </w:rPr>
      </w:pPr>
      <w:r w:rsidRPr="00DF2DCF">
        <w:rPr>
          <w:sz w:val="24"/>
          <w:szCs w:val="24"/>
        </w:rPr>
        <w:t>a. Portfolio A</w:t>
      </w:r>
    </w:p>
    <w:p w:rsidR="00F36B1F" w:rsidRPr="00DF2DCF" w:rsidRDefault="00F36B1F" w:rsidP="00F36B1F">
      <w:pPr>
        <w:ind w:left="720"/>
        <w:rPr>
          <w:sz w:val="24"/>
          <w:szCs w:val="24"/>
        </w:rPr>
      </w:pPr>
      <w:r w:rsidRPr="00DF2DCF">
        <w:rPr>
          <w:noProof/>
          <w:sz w:val="24"/>
          <w:szCs w:val="24"/>
        </w:rPr>
        <w:drawing>
          <wp:inline distT="0" distB="0" distL="0" distR="0" wp14:anchorId="2689FE74" wp14:editId="16F3820F">
            <wp:extent cx="2790701" cy="1983179"/>
            <wp:effectExtent l="0" t="0" r="10160" b="1714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6B1F" w:rsidRPr="00DF2DCF" w:rsidRDefault="00F36B1F" w:rsidP="00F36B1F">
      <w:pPr>
        <w:ind w:left="720"/>
        <w:rPr>
          <w:sz w:val="24"/>
          <w:szCs w:val="24"/>
        </w:rPr>
      </w:pPr>
      <w:r w:rsidRPr="00DF2DCF">
        <w:rPr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16D12BBB" wp14:editId="718753D6">
            <wp:simplePos x="0" y="0"/>
            <wp:positionH relativeFrom="margin">
              <wp:posOffset>463138</wp:posOffset>
            </wp:positionH>
            <wp:positionV relativeFrom="paragraph">
              <wp:posOffset>212008</wp:posOffset>
            </wp:positionV>
            <wp:extent cx="2755075" cy="1793174"/>
            <wp:effectExtent l="0" t="0" r="7620" b="17145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DCF">
        <w:rPr>
          <w:sz w:val="24"/>
          <w:szCs w:val="24"/>
        </w:rPr>
        <w:t>b. Portfolio B</w:t>
      </w:r>
    </w:p>
    <w:p w:rsidR="00F36B1F" w:rsidRPr="00DF2DCF" w:rsidRDefault="00F36B1F" w:rsidP="00F36B1F">
      <w:pPr>
        <w:ind w:left="720"/>
        <w:rPr>
          <w:sz w:val="24"/>
          <w:szCs w:val="24"/>
        </w:rPr>
      </w:pPr>
    </w:p>
    <w:p w:rsidR="00F36B1F" w:rsidRPr="00DF2DCF" w:rsidRDefault="00F36B1F" w:rsidP="00F36B1F">
      <w:pPr>
        <w:rPr>
          <w:sz w:val="24"/>
          <w:szCs w:val="24"/>
        </w:rPr>
      </w:pPr>
    </w:p>
    <w:p w:rsidR="00F36B1F" w:rsidRDefault="00F36B1F" w:rsidP="00F36B1F">
      <w:pPr>
        <w:rPr>
          <w:sz w:val="24"/>
          <w:szCs w:val="24"/>
        </w:rPr>
      </w:pPr>
    </w:p>
    <w:p w:rsidR="00F36B1F" w:rsidRDefault="00F36B1F" w:rsidP="00F36B1F">
      <w:pPr>
        <w:rPr>
          <w:sz w:val="24"/>
          <w:szCs w:val="24"/>
        </w:rPr>
      </w:pPr>
    </w:p>
    <w:p w:rsidR="00F36B1F" w:rsidRDefault="00F36B1F" w:rsidP="00F36B1F">
      <w:pPr>
        <w:rPr>
          <w:sz w:val="24"/>
          <w:szCs w:val="24"/>
        </w:rPr>
      </w:pPr>
    </w:p>
    <w:p w:rsidR="00F36B1F" w:rsidRDefault="00F36B1F" w:rsidP="00F36B1F">
      <w:pPr>
        <w:rPr>
          <w:sz w:val="24"/>
          <w:szCs w:val="24"/>
        </w:rPr>
      </w:pPr>
    </w:p>
    <w:p w:rsidR="00F36B1F" w:rsidRDefault="00F36B1F" w:rsidP="00F36B1F">
      <w:pPr>
        <w:rPr>
          <w:sz w:val="24"/>
          <w:szCs w:val="24"/>
        </w:rPr>
      </w:pPr>
    </w:p>
    <w:p w:rsidR="00F36B1F" w:rsidRPr="00DF2DCF" w:rsidRDefault="00F36B1F" w:rsidP="00F36B1F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EE5803">
        <w:rPr>
          <w:sz w:val="24"/>
          <w:szCs w:val="24"/>
        </w:rPr>
        <w:t>8</w:t>
      </w:r>
      <w:r w:rsidRPr="00DF2DCF">
        <w:rPr>
          <w:sz w:val="24"/>
          <w:szCs w:val="24"/>
        </w:rPr>
        <w:t>. Stocks can be described as:</w:t>
      </w:r>
    </w:p>
    <w:p w:rsidR="00F36B1F" w:rsidRPr="00A91E1E" w:rsidRDefault="00F36B1F" w:rsidP="00F36B1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1E1E">
        <w:rPr>
          <w:sz w:val="24"/>
          <w:szCs w:val="24"/>
        </w:rPr>
        <w:t>Ownership</w:t>
      </w:r>
    </w:p>
    <w:p w:rsidR="00F36B1F" w:rsidRPr="00A91E1E" w:rsidRDefault="00F36B1F" w:rsidP="00F36B1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1E1E">
        <w:rPr>
          <w:sz w:val="24"/>
          <w:szCs w:val="24"/>
        </w:rPr>
        <w:t>An IOU</w:t>
      </w:r>
    </w:p>
    <w:p w:rsidR="00F36B1F" w:rsidRPr="00F36B1F" w:rsidRDefault="00F36B1F" w:rsidP="00EE3E8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36B1F">
        <w:rPr>
          <w:sz w:val="24"/>
          <w:szCs w:val="24"/>
        </w:rPr>
        <w:t>Collection</w:t>
      </w:r>
    </w:p>
    <w:p w:rsidR="00EE5803" w:rsidRDefault="00EE58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36B1F" w:rsidRPr="00DF2DCF" w:rsidRDefault="00F36B1F" w:rsidP="00F36B1F">
      <w:pPr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EE5803">
        <w:rPr>
          <w:sz w:val="24"/>
          <w:szCs w:val="24"/>
        </w:rPr>
        <w:t>9</w:t>
      </w:r>
      <w:r w:rsidRPr="00DF2DCF">
        <w:rPr>
          <w:sz w:val="24"/>
          <w:szCs w:val="24"/>
        </w:rPr>
        <w:t>. A collection of financial assets:</w:t>
      </w:r>
    </w:p>
    <w:p w:rsidR="00F36B1F" w:rsidRPr="00A91E1E" w:rsidRDefault="00F36B1F" w:rsidP="00F36B1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91E1E">
        <w:rPr>
          <w:sz w:val="24"/>
          <w:szCs w:val="24"/>
        </w:rPr>
        <w:t>Stock</w:t>
      </w:r>
    </w:p>
    <w:p w:rsidR="00F36B1F" w:rsidRPr="00A91E1E" w:rsidRDefault="00F36B1F" w:rsidP="00F36B1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91E1E">
        <w:rPr>
          <w:sz w:val="24"/>
          <w:szCs w:val="24"/>
        </w:rPr>
        <w:t>ROI</w:t>
      </w:r>
    </w:p>
    <w:p w:rsidR="00F36B1F" w:rsidRPr="00A91E1E" w:rsidRDefault="00F36B1F" w:rsidP="00F36B1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91E1E">
        <w:rPr>
          <w:sz w:val="24"/>
          <w:szCs w:val="24"/>
        </w:rPr>
        <w:t>Dividend</w:t>
      </w:r>
    </w:p>
    <w:p w:rsidR="00F36B1F" w:rsidRPr="00A91E1E" w:rsidRDefault="00F36B1F" w:rsidP="00F36B1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91E1E">
        <w:rPr>
          <w:sz w:val="24"/>
          <w:szCs w:val="24"/>
        </w:rPr>
        <w:t>Portfolio</w:t>
      </w:r>
    </w:p>
    <w:p w:rsidR="00F36B1F" w:rsidRPr="00DF2DCF" w:rsidRDefault="00EE5803" w:rsidP="00F36B1F">
      <w:pPr>
        <w:rPr>
          <w:sz w:val="24"/>
          <w:szCs w:val="24"/>
        </w:rPr>
      </w:pPr>
      <w:r>
        <w:rPr>
          <w:sz w:val="24"/>
          <w:szCs w:val="24"/>
        </w:rPr>
        <w:t>40</w:t>
      </w:r>
      <w:r w:rsidR="00F36B1F" w:rsidRPr="00DF2DCF">
        <w:rPr>
          <w:sz w:val="24"/>
          <w:szCs w:val="24"/>
        </w:rPr>
        <w:t xml:space="preserve">. When interest starts to earn </w:t>
      </w:r>
      <w:proofErr w:type="spellStart"/>
      <w:proofErr w:type="gramStart"/>
      <w:r w:rsidR="00F36B1F" w:rsidRPr="00DF2DCF">
        <w:rPr>
          <w:sz w:val="24"/>
          <w:szCs w:val="24"/>
        </w:rPr>
        <w:t>it’s</w:t>
      </w:r>
      <w:proofErr w:type="spellEnd"/>
      <w:proofErr w:type="gramEnd"/>
      <w:r w:rsidR="00F36B1F" w:rsidRPr="00DF2DCF">
        <w:rPr>
          <w:sz w:val="24"/>
          <w:szCs w:val="24"/>
        </w:rPr>
        <w:t xml:space="preserve"> own interest, it’s called ____________ interest</w:t>
      </w:r>
    </w:p>
    <w:p w:rsidR="00F36B1F" w:rsidRPr="00A91E1E" w:rsidRDefault="00F36B1F" w:rsidP="00F36B1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91E1E">
        <w:rPr>
          <w:sz w:val="24"/>
          <w:szCs w:val="24"/>
        </w:rPr>
        <w:t>Compound</w:t>
      </w:r>
    </w:p>
    <w:p w:rsidR="00F36B1F" w:rsidRPr="00A91E1E" w:rsidRDefault="00F36B1F" w:rsidP="00F36B1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91E1E">
        <w:rPr>
          <w:sz w:val="24"/>
          <w:szCs w:val="24"/>
        </w:rPr>
        <w:t>Higher</w:t>
      </w:r>
    </w:p>
    <w:p w:rsidR="00F36B1F" w:rsidRPr="00A91E1E" w:rsidRDefault="00F36B1F" w:rsidP="00F36B1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91E1E">
        <w:rPr>
          <w:sz w:val="24"/>
          <w:szCs w:val="24"/>
        </w:rPr>
        <w:t>Earing</w:t>
      </w:r>
    </w:p>
    <w:p w:rsidR="00F36B1F" w:rsidRDefault="00F36B1F" w:rsidP="00F36B1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91E1E">
        <w:rPr>
          <w:sz w:val="24"/>
          <w:szCs w:val="24"/>
        </w:rPr>
        <w:t>Net Average Earnings</w:t>
      </w:r>
    </w:p>
    <w:p w:rsidR="00F36B1F" w:rsidRPr="00DF2DCF" w:rsidRDefault="00EE5803" w:rsidP="00F36B1F">
      <w:pPr>
        <w:rPr>
          <w:sz w:val="24"/>
          <w:szCs w:val="24"/>
        </w:rPr>
      </w:pPr>
      <w:r>
        <w:rPr>
          <w:sz w:val="24"/>
          <w:szCs w:val="24"/>
        </w:rPr>
        <w:t>41</w:t>
      </w:r>
      <w:r w:rsidR="00F36B1F" w:rsidRPr="00DF2DCF">
        <w:rPr>
          <w:sz w:val="24"/>
          <w:szCs w:val="24"/>
        </w:rPr>
        <w:t>. Money that is owed or due?</w:t>
      </w:r>
    </w:p>
    <w:p w:rsidR="00F36B1F" w:rsidRPr="00A91E1E" w:rsidRDefault="00F36B1F" w:rsidP="00F36B1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91E1E">
        <w:rPr>
          <w:sz w:val="24"/>
          <w:szCs w:val="24"/>
        </w:rPr>
        <w:t>Income</w:t>
      </w:r>
    </w:p>
    <w:p w:rsidR="00F36B1F" w:rsidRPr="00A91E1E" w:rsidRDefault="00F36B1F" w:rsidP="00F36B1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91E1E">
        <w:rPr>
          <w:sz w:val="24"/>
          <w:szCs w:val="24"/>
        </w:rPr>
        <w:t>Real Estate</w:t>
      </w:r>
    </w:p>
    <w:p w:rsidR="00F36B1F" w:rsidRPr="00A91E1E" w:rsidRDefault="00F36B1F" w:rsidP="00F36B1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91E1E">
        <w:rPr>
          <w:sz w:val="24"/>
          <w:szCs w:val="24"/>
        </w:rPr>
        <w:t>Debt</w:t>
      </w:r>
    </w:p>
    <w:p w:rsidR="00F36B1F" w:rsidRPr="00A91E1E" w:rsidRDefault="00F36B1F" w:rsidP="00F36B1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91E1E">
        <w:rPr>
          <w:sz w:val="24"/>
          <w:szCs w:val="24"/>
        </w:rPr>
        <w:t>Stocks</w:t>
      </w:r>
    </w:p>
    <w:p w:rsidR="00F36B1F" w:rsidRPr="00DF2DCF" w:rsidRDefault="00EE5803" w:rsidP="00F36B1F">
      <w:pPr>
        <w:rPr>
          <w:sz w:val="24"/>
          <w:szCs w:val="24"/>
        </w:rPr>
      </w:pPr>
      <w:r>
        <w:rPr>
          <w:sz w:val="24"/>
          <w:szCs w:val="24"/>
        </w:rPr>
        <w:t>42</w:t>
      </w:r>
      <w:r w:rsidR="00F36B1F" w:rsidRPr="00DF2DCF">
        <w:rPr>
          <w:sz w:val="24"/>
          <w:szCs w:val="24"/>
        </w:rPr>
        <w:t>. AAPL, K, and NFLX are all examples of:</w:t>
      </w:r>
    </w:p>
    <w:p w:rsidR="00F36B1F" w:rsidRPr="00A91E1E" w:rsidRDefault="00F36B1F" w:rsidP="00F36B1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91E1E">
        <w:rPr>
          <w:sz w:val="24"/>
          <w:szCs w:val="24"/>
        </w:rPr>
        <w:t>Companies</w:t>
      </w:r>
    </w:p>
    <w:p w:rsidR="00F36B1F" w:rsidRPr="00A91E1E" w:rsidRDefault="00F36B1F" w:rsidP="00F36B1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91E1E">
        <w:rPr>
          <w:sz w:val="24"/>
          <w:szCs w:val="24"/>
        </w:rPr>
        <w:t>Ticker symbols</w:t>
      </w:r>
    </w:p>
    <w:p w:rsidR="00F36B1F" w:rsidRPr="00A91E1E" w:rsidRDefault="00F36B1F" w:rsidP="00F36B1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91E1E">
        <w:rPr>
          <w:sz w:val="24"/>
          <w:szCs w:val="24"/>
        </w:rPr>
        <w:t>Counter measures</w:t>
      </w:r>
    </w:p>
    <w:p w:rsidR="00F36B1F" w:rsidRPr="00A91E1E" w:rsidRDefault="00F36B1F" w:rsidP="00F36B1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91E1E">
        <w:rPr>
          <w:sz w:val="24"/>
          <w:szCs w:val="24"/>
        </w:rPr>
        <w:t>Shorthand names</w:t>
      </w:r>
    </w:p>
    <w:p w:rsidR="00F36B1F" w:rsidRPr="00DF2DCF" w:rsidRDefault="00EE5803" w:rsidP="00F36B1F">
      <w:pPr>
        <w:rPr>
          <w:sz w:val="24"/>
          <w:szCs w:val="24"/>
        </w:rPr>
      </w:pPr>
      <w:r>
        <w:rPr>
          <w:sz w:val="24"/>
          <w:szCs w:val="24"/>
        </w:rPr>
        <w:t>43</w:t>
      </w:r>
      <w:r w:rsidR="00F36B1F" w:rsidRPr="00DF2DCF">
        <w:rPr>
          <w:sz w:val="24"/>
          <w:szCs w:val="24"/>
        </w:rPr>
        <w:t>. When a market is high and people are buying, it is called a _____________ market.</w:t>
      </w:r>
    </w:p>
    <w:p w:rsidR="00F36B1F" w:rsidRPr="00A91E1E" w:rsidRDefault="00F36B1F" w:rsidP="00F36B1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91E1E">
        <w:rPr>
          <w:sz w:val="24"/>
          <w:szCs w:val="24"/>
        </w:rPr>
        <w:t>Bear</w:t>
      </w:r>
    </w:p>
    <w:p w:rsidR="00F36B1F" w:rsidRPr="00A91E1E" w:rsidRDefault="00F36B1F" w:rsidP="00F36B1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91E1E">
        <w:rPr>
          <w:sz w:val="24"/>
          <w:szCs w:val="24"/>
        </w:rPr>
        <w:t>Bull</w:t>
      </w:r>
    </w:p>
    <w:p w:rsidR="00F36B1F" w:rsidRPr="00A91E1E" w:rsidRDefault="00F36B1F" w:rsidP="00F36B1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91E1E">
        <w:rPr>
          <w:sz w:val="24"/>
          <w:szCs w:val="24"/>
        </w:rPr>
        <w:t>Rabbit</w:t>
      </w:r>
    </w:p>
    <w:p w:rsidR="00F36B1F" w:rsidRPr="00A91E1E" w:rsidRDefault="00F36B1F" w:rsidP="00F36B1F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91E1E">
        <w:rPr>
          <w:sz w:val="24"/>
          <w:szCs w:val="24"/>
        </w:rPr>
        <w:t>Turtle</w:t>
      </w:r>
    </w:p>
    <w:p w:rsidR="00F36B1F" w:rsidRPr="00DF2DCF" w:rsidRDefault="00EE5803" w:rsidP="00F36B1F">
      <w:pPr>
        <w:rPr>
          <w:sz w:val="24"/>
          <w:szCs w:val="24"/>
        </w:rPr>
      </w:pPr>
      <w:r>
        <w:rPr>
          <w:sz w:val="24"/>
          <w:szCs w:val="24"/>
        </w:rPr>
        <w:t>44</w:t>
      </w:r>
      <w:r w:rsidR="00F36B1F" w:rsidRPr="00DF2DCF">
        <w:rPr>
          <w:sz w:val="24"/>
          <w:szCs w:val="24"/>
        </w:rPr>
        <w:t>. When a market is low and people are selling, it is called a _____________ market.</w:t>
      </w:r>
    </w:p>
    <w:p w:rsidR="00F36B1F" w:rsidRPr="00A91E1E" w:rsidRDefault="00F36B1F" w:rsidP="00F36B1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1E1E">
        <w:rPr>
          <w:sz w:val="24"/>
          <w:szCs w:val="24"/>
        </w:rPr>
        <w:t>Bear</w:t>
      </w:r>
    </w:p>
    <w:p w:rsidR="00F36B1F" w:rsidRPr="00A91E1E" w:rsidRDefault="00F36B1F" w:rsidP="00F36B1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1E1E">
        <w:rPr>
          <w:sz w:val="24"/>
          <w:szCs w:val="24"/>
        </w:rPr>
        <w:t>Bull</w:t>
      </w:r>
    </w:p>
    <w:p w:rsidR="00F36B1F" w:rsidRDefault="00F36B1F" w:rsidP="00F36B1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1E1E">
        <w:rPr>
          <w:sz w:val="24"/>
          <w:szCs w:val="24"/>
        </w:rPr>
        <w:t>Bunny</w:t>
      </w:r>
    </w:p>
    <w:p w:rsidR="00F36B1F" w:rsidRPr="00A91E1E" w:rsidRDefault="00F36B1F" w:rsidP="00F36B1F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Boar</w:t>
      </w:r>
    </w:p>
    <w:p w:rsidR="00F36B1F" w:rsidRPr="001C2C05" w:rsidRDefault="00F36B1F" w:rsidP="00F36B1F">
      <w:pPr>
        <w:rPr>
          <w:sz w:val="24"/>
          <w:szCs w:val="24"/>
        </w:rPr>
      </w:pPr>
    </w:p>
    <w:p w:rsidR="004F5260" w:rsidRDefault="004F52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36B1F" w:rsidRDefault="004F5260" w:rsidP="00F36B1F">
      <w:pPr>
        <w:ind w:left="360" w:hanging="36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3BC5484F">
            <wp:simplePos x="0" y="0"/>
            <wp:positionH relativeFrom="column">
              <wp:posOffset>2689348</wp:posOffset>
            </wp:positionH>
            <wp:positionV relativeFrom="paragraph">
              <wp:posOffset>363</wp:posOffset>
            </wp:positionV>
            <wp:extent cx="3964305" cy="3277235"/>
            <wp:effectExtent l="0" t="0" r="0" b="0"/>
            <wp:wrapTight wrapText="bothSides">
              <wp:wrapPolygon edited="0">
                <wp:start x="0" y="0"/>
                <wp:lineTo x="0" y="21470"/>
                <wp:lineTo x="21486" y="21470"/>
                <wp:lineTo x="2148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803">
        <w:rPr>
          <w:sz w:val="24"/>
          <w:szCs w:val="24"/>
        </w:rPr>
        <w:t>45</w:t>
      </w:r>
      <w:r w:rsidR="00F36B1F">
        <w:rPr>
          <w:sz w:val="24"/>
          <w:szCs w:val="24"/>
        </w:rPr>
        <w:t>.</w:t>
      </w:r>
      <w:r w:rsidR="00F36B1F">
        <w:rPr>
          <w:sz w:val="24"/>
          <w:szCs w:val="24"/>
        </w:rPr>
        <w:tab/>
        <w:t>In the chart, what is the stock trading at right now?</w:t>
      </w:r>
      <w:r w:rsidR="00F36B1F">
        <w:rPr>
          <w:sz w:val="24"/>
          <w:szCs w:val="24"/>
        </w:rPr>
        <w:br/>
        <w:t>a. $</w:t>
      </w:r>
      <w:r>
        <w:rPr>
          <w:sz w:val="24"/>
          <w:szCs w:val="24"/>
        </w:rPr>
        <w:t>1885.88</w:t>
      </w:r>
      <w:r w:rsidR="00F36B1F"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  <w:r w:rsidR="00F36B1F">
        <w:rPr>
          <w:sz w:val="24"/>
          <w:szCs w:val="24"/>
        </w:rPr>
        <w:t>b. $</w:t>
      </w:r>
      <w:r>
        <w:rPr>
          <w:sz w:val="24"/>
          <w:szCs w:val="24"/>
        </w:rPr>
        <w:t>1869.52</w:t>
      </w:r>
      <w:r w:rsidR="00F36B1F">
        <w:rPr>
          <w:sz w:val="24"/>
          <w:szCs w:val="24"/>
        </w:rPr>
        <w:br/>
        <w:t>c. $</w:t>
      </w:r>
      <w:r>
        <w:rPr>
          <w:sz w:val="24"/>
          <w:szCs w:val="24"/>
        </w:rPr>
        <w:t>926.90</w:t>
      </w:r>
      <w:r w:rsidR="00F36B1F">
        <w:rPr>
          <w:sz w:val="24"/>
          <w:szCs w:val="24"/>
        </w:rPr>
        <w:br/>
        <w:t>d. $</w:t>
      </w:r>
      <w:r>
        <w:rPr>
          <w:sz w:val="24"/>
          <w:szCs w:val="24"/>
        </w:rPr>
        <w:t>1891.30</w:t>
      </w:r>
    </w:p>
    <w:p w:rsidR="00F36B1F" w:rsidRDefault="00EE5803" w:rsidP="00F36B1F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46</w:t>
      </w:r>
      <w:r w:rsidR="00F36B1F">
        <w:rPr>
          <w:sz w:val="24"/>
          <w:szCs w:val="24"/>
        </w:rPr>
        <w:t>.</w:t>
      </w:r>
      <w:r w:rsidR="00F36B1F">
        <w:rPr>
          <w:sz w:val="24"/>
          <w:szCs w:val="24"/>
        </w:rPr>
        <w:tab/>
        <w:t xml:space="preserve">In the chart, what is the yearly </w:t>
      </w:r>
      <w:r w:rsidR="004F5260">
        <w:rPr>
          <w:sz w:val="24"/>
          <w:szCs w:val="24"/>
        </w:rPr>
        <w:t>low</w:t>
      </w:r>
      <w:r w:rsidR="00F36B1F">
        <w:rPr>
          <w:sz w:val="24"/>
          <w:szCs w:val="24"/>
        </w:rPr>
        <w:t xml:space="preserve"> for this stock?</w:t>
      </w:r>
    </w:p>
    <w:p w:rsidR="00F36B1F" w:rsidRDefault="00F36B1F" w:rsidP="00F36B1F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  <w:t>a. $</w:t>
      </w:r>
      <w:r w:rsidR="004F5260">
        <w:rPr>
          <w:sz w:val="24"/>
          <w:szCs w:val="24"/>
        </w:rPr>
        <w:t>1858.55</w:t>
      </w:r>
      <w:r>
        <w:rPr>
          <w:sz w:val="24"/>
          <w:szCs w:val="24"/>
        </w:rPr>
        <w:br/>
        <w:t>b. $</w:t>
      </w:r>
      <w:r w:rsidR="004F5260">
        <w:rPr>
          <w:sz w:val="24"/>
          <w:szCs w:val="24"/>
        </w:rPr>
        <w:t>1887.11</w:t>
      </w:r>
      <w:r>
        <w:rPr>
          <w:sz w:val="24"/>
          <w:szCs w:val="24"/>
        </w:rPr>
        <w:br/>
        <w:t>c. $</w:t>
      </w:r>
      <w:r w:rsidR="004F5260">
        <w:rPr>
          <w:sz w:val="24"/>
          <w:szCs w:val="24"/>
        </w:rPr>
        <w:t>1869.52</w:t>
      </w:r>
      <w:r>
        <w:rPr>
          <w:sz w:val="24"/>
          <w:szCs w:val="24"/>
        </w:rPr>
        <w:br/>
        <w:t>d. $</w:t>
      </w:r>
      <w:r w:rsidR="004F5260">
        <w:rPr>
          <w:sz w:val="24"/>
          <w:szCs w:val="24"/>
        </w:rPr>
        <w:t>1566.76</w:t>
      </w:r>
    </w:p>
    <w:p w:rsidR="00FF328E" w:rsidRDefault="00FF328E">
      <w:pPr>
        <w:rPr>
          <w:rFonts w:eastAsia="Times New Roman" w:cs="Tahoma"/>
          <w:bCs/>
          <w:color w:val="333333"/>
          <w:sz w:val="24"/>
          <w:szCs w:val="24"/>
        </w:rPr>
      </w:pPr>
      <w:bookmarkStart w:id="0" w:name="_GoBack"/>
      <w:bookmarkEnd w:id="0"/>
      <w:r>
        <w:rPr>
          <w:rFonts w:eastAsia="Times New Roman" w:cs="Tahoma"/>
          <w:bCs/>
          <w:color w:val="333333"/>
          <w:sz w:val="24"/>
          <w:szCs w:val="24"/>
        </w:rPr>
        <w:br w:type="page"/>
      </w:r>
    </w:p>
    <w:sectPr w:rsidR="00FF328E" w:rsidSect="00902A45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zuka Mincho Pro H">
    <w:panose1 w:val="02020A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40350"/>
    <w:multiLevelType w:val="hybridMultilevel"/>
    <w:tmpl w:val="671AE8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E5AC2"/>
    <w:multiLevelType w:val="hybridMultilevel"/>
    <w:tmpl w:val="3E629FAA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 w15:restartNumberingAfterBreak="0">
    <w:nsid w:val="05BA70DE"/>
    <w:multiLevelType w:val="hybridMultilevel"/>
    <w:tmpl w:val="7A881F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D0BEB"/>
    <w:multiLevelType w:val="hybridMultilevel"/>
    <w:tmpl w:val="E6341C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27A7D"/>
    <w:multiLevelType w:val="hybridMultilevel"/>
    <w:tmpl w:val="C21E8BB4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 w15:restartNumberingAfterBreak="0">
    <w:nsid w:val="122F36B4"/>
    <w:multiLevelType w:val="hybridMultilevel"/>
    <w:tmpl w:val="BDCCC0BA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 w15:restartNumberingAfterBreak="0">
    <w:nsid w:val="15824CF2"/>
    <w:multiLevelType w:val="hybridMultilevel"/>
    <w:tmpl w:val="65E8E4C0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19B73698"/>
    <w:multiLevelType w:val="hybridMultilevel"/>
    <w:tmpl w:val="2CD2EF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507AA"/>
    <w:multiLevelType w:val="hybridMultilevel"/>
    <w:tmpl w:val="6C928286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 w15:restartNumberingAfterBreak="0">
    <w:nsid w:val="19FE5992"/>
    <w:multiLevelType w:val="hybridMultilevel"/>
    <w:tmpl w:val="02B64F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DC011E"/>
    <w:multiLevelType w:val="hybridMultilevel"/>
    <w:tmpl w:val="06CC0DF4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 w15:restartNumberingAfterBreak="0">
    <w:nsid w:val="202D1D06"/>
    <w:multiLevelType w:val="hybridMultilevel"/>
    <w:tmpl w:val="2BEC71C2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2" w15:restartNumberingAfterBreak="0">
    <w:nsid w:val="20811C60"/>
    <w:multiLevelType w:val="hybridMultilevel"/>
    <w:tmpl w:val="ABEE65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16D77"/>
    <w:multiLevelType w:val="hybridMultilevel"/>
    <w:tmpl w:val="97B693C6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4" w15:restartNumberingAfterBreak="0">
    <w:nsid w:val="259044A8"/>
    <w:multiLevelType w:val="hybridMultilevel"/>
    <w:tmpl w:val="3E28D2D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5" w15:restartNumberingAfterBreak="0">
    <w:nsid w:val="25C95456"/>
    <w:multiLevelType w:val="hybridMultilevel"/>
    <w:tmpl w:val="6E8675BA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6" w15:restartNumberingAfterBreak="0">
    <w:nsid w:val="272035D0"/>
    <w:multiLevelType w:val="hybridMultilevel"/>
    <w:tmpl w:val="ABEE65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C100E"/>
    <w:multiLevelType w:val="hybridMultilevel"/>
    <w:tmpl w:val="37FC194E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8" w15:restartNumberingAfterBreak="0">
    <w:nsid w:val="29E4592F"/>
    <w:multiLevelType w:val="hybridMultilevel"/>
    <w:tmpl w:val="6EAAC8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A238D"/>
    <w:multiLevelType w:val="hybridMultilevel"/>
    <w:tmpl w:val="1A847BE8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0" w15:restartNumberingAfterBreak="0">
    <w:nsid w:val="3706152A"/>
    <w:multiLevelType w:val="hybridMultilevel"/>
    <w:tmpl w:val="654E01A8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1" w15:restartNumberingAfterBreak="0">
    <w:nsid w:val="375E61DB"/>
    <w:multiLevelType w:val="hybridMultilevel"/>
    <w:tmpl w:val="C4047128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 w15:restartNumberingAfterBreak="0">
    <w:nsid w:val="390416AF"/>
    <w:multiLevelType w:val="hybridMultilevel"/>
    <w:tmpl w:val="F54C1D26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3" w15:restartNumberingAfterBreak="0">
    <w:nsid w:val="3D884B84"/>
    <w:multiLevelType w:val="hybridMultilevel"/>
    <w:tmpl w:val="81A2A510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 w15:restartNumberingAfterBreak="0">
    <w:nsid w:val="3F7C2FCF"/>
    <w:multiLevelType w:val="hybridMultilevel"/>
    <w:tmpl w:val="97F29CB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5" w15:restartNumberingAfterBreak="0">
    <w:nsid w:val="43530540"/>
    <w:multiLevelType w:val="hybridMultilevel"/>
    <w:tmpl w:val="298C4B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395DF3"/>
    <w:multiLevelType w:val="hybridMultilevel"/>
    <w:tmpl w:val="0F2091A0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 w15:restartNumberingAfterBreak="0">
    <w:nsid w:val="46A02E5E"/>
    <w:multiLevelType w:val="hybridMultilevel"/>
    <w:tmpl w:val="F52ADB62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 w15:restartNumberingAfterBreak="0">
    <w:nsid w:val="48EF2A78"/>
    <w:multiLevelType w:val="hybridMultilevel"/>
    <w:tmpl w:val="DE9A5E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8C17B2"/>
    <w:multiLevelType w:val="hybridMultilevel"/>
    <w:tmpl w:val="76AAC40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0" w15:restartNumberingAfterBreak="0">
    <w:nsid w:val="4E1B16E4"/>
    <w:multiLevelType w:val="hybridMultilevel"/>
    <w:tmpl w:val="9AE827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6D26BD"/>
    <w:multiLevelType w:val="hybridMultilevel"/>
    <w:tmpl w:val="D01680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274423"/>
    <w:multiLevelType w:val="hybridMultilevel"/>
    <w:tmpl w:val="5FE42A74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3" w15:restartNumberingAfterBreak="0">
    <w:nsid w:val="53397342"/>
    <w:multiLevelType w:val="hybridMultilevel"/>
    <w:tmpl w:val="D69240A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4" w15:restartNumberingAfterBreak="0">
    <w:nsid w:val="53994A99"/>
    <w:multiLevelType w:val="hybridMultilevel"/>
    <w:tmpl w:val="4DA4F16A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5" w15:restartNumberingAfterBreak="0">
    <w:nsid w:val="5BCF59E0"/>
    <w:multiLevelType w:val="hybridMultilevel"/>
    <w:tmpl w:val="970C243E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6" w15:restartNumberingAfterBreak="0">
    <w:nsid w:val="5EB870DA"/>
    <w:multiLevelType w:val="hybridMultilevel"/>
    <w:tmpl w:val="6A9686D2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7" w15:restartNumberingAfterBreak="0">
    <w:nsid w:val="64AE39A4"/>
    <w:multiLevelType w:val="hybridMultilevel"/>
    <w:tmpl w:val="14B264E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8" w15:restartNumberingAfterBreak="0">
    <w:nsid w:val="661B65EA"/>
    <w:multiLevelType w:val="hybridMultilevel"/>
    <w:tmpl w:val="FE06F4E2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67DC4339"/>
    <w:multiLevelType w:val="hybridMultilevel"/>
    <w:tmpl w:val="4118BCF4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0" w15:restartNumberingAfterBreak="0">
    <w:nsid w:val="68AB24D8"/>
    <w:multiLevelType w:val="hybridMultilevel"/>
    <w:tmpl w:val="7884C0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3A3094"/>
    <w:multiLevelType w:val="hybridMultilevel"/>
    <w:tmpl w:val="8EC0F4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841978"/>
    <w:multiLevelType w:val="hybridMultilevel"/>
    <w:tmpl w:val="91AE36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7F1650"/>
    <w:multiLevelType w:val="hybridMultilevel"/>
    <w:tmpl w:val="736C67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895E87"/>
    <w:multiLevelType w:val="hybridMultilevel"/>
    <w:tmpl w:val="549436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B04218"/>
    <w:multiLevelType w:val="hybridMultilevel"/>
    <w:tmpl w:val="AC744F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84B1C"/>
    <w:multiLevelType w:val="hybridMultilevel"/>
    <w:tmpl w:val="61021A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D80BA4"/>
    <w:multiLevelType w:val="hybridMultilevel"/>
    <w:tmpl w:val="970C243E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7"/>
  </w:num>
  <w:num w:numId="2">
    <w:abstractNumId w:val="18"/>
  </w:num>
  <w:num w:numId="3">
    <w:abstractNumId w:val="0"/>
  </w:num>
  <w:num w:numId="4">
    <w:abstractNumId w:val="42"/>
  </w:num>
  <w:num w:numId="5">
    <w:abstractNumId w:val="25"/>
  </w:num>
  <w:num w:numId="6">
    <w:abstractNumId w:val="31"/>
  </w:num>
  <w:num w:numId="7">
    <w:abstractNumId w:val="9"/>
  </w:num>
  <w:num w:numId="8">
    <w:abstractNumId w:val="40"/>
  </w:num>
  <w:num w:numId="9">
    <w:abstractNumId w:val="12"/>
  </w:num>
  <w:num w:numId="10">
    <w:abstractNumId w:val="16"/>
  </w:num>
  <w:num w:numId="11">
    <w:abstractNumId w:val="47"/>
  </w:num>
  <w:num w:numId="12">
    <w:abstractNumId w:val="35"/>
  </w:num>
  <w:num w:numId="13">
    <w:abstractNumId w:val="6"/>
  </w:num>
  <w:num w:numId="14">
    <w:abstractNumId w:val="33"/>
  </w:num>
  <w:num w:numId="15">
    <w:abstractNumId w:val="26"/>
  </w:num>
  <w:num w:numId="16">
    <w:abstractNumId w:val="14"/>
  </w:num>
  <w:num w:numId="17">
    <w:abstractNumId w:val="29"/>
  </w:num>
  <w:num w:numId="18">
    <w:abstractNumId w:val="21"/>
  </w:num>
  <w:num w:numId="19">
    <w:abstractNumId w:val="44"/>
  </w:num>
  <w:num w:numId="20">
    <w:abstractNumId w:val="23"/>
  </w:num>
  <w:num w:numId="21">
    <w:abstractNumId w:val="28"/>
  </w:num>
  <w:num w:numId="22">
    <w:abstractNumId w:val="27"/>
  </w:num>
  <w:num w:numId="23">
    <w:abstractNumId w:val="22"/>
  </w:num>
  <w:num w:numId="24">
    <w:abstractNumId w:val="8"/>
  </w:num>
  <w:num w:numId="25">
    <w:abstractNumId w:val="3"/>
  </w:num>
  <w:num w:numId="26">
    <w:abstractNumId w:val="30"/>
  </w:num>
  <w:num w:numId="27">
    <w:abstractNumId w:val="43"/>
  </w:num>
  <w:num w:numId="28">
    <w:abstractNumId w:val="17"/>
  </w:num>
  <w:num w:numId="29">
    <w:abstractNumId w:val="2"/>
  </w:num>
  <w:num w:numId="30">
    <w:abstractNumId w:val="45"/>
  </w:num>
  <w:num w:numId="31">
    <w:abstractNumId w:val="37"/>
  </w:num>
  <w:num w:numId="32">
    <w:abstractNumId w:val="19"/>
  </w:num>
  <w:num w:numId="33">
    <w:abstractNumId w:val="20"/>
  </w:num>
  <w:num w:numId="34">
    <w:abstractNumId w:val="39"/>
  </w:num>
  <w:num w:numId="35">
    <w:abstractNumId w:val="46"/>
  </w:num>
  <w:num w:numId="36">
    <w:abstractNumId w:val="10"/>
  </w:num>
  <w:num w:numId="37">
    <w:abstractNumId w:val="15"/>
  </w:num>
  <w:num w:numId="38">
    <w:abstractNumId w:val="41"/>
  </w:num>
  <w:num w:numId="39">
    <w:abstractNumId w:val="32"/>
  </w:num>
  <w:num w:numId="40">
    <w:abstractNumId w:val="34"/>
  </w:num>
  <w:num w:numId="41">
    <w:abstractNumId w:val="1"/>
  </w:num>
  <w:num w:numId="42">
    <w:abstractNumId w:val="36"/>
  </w:num>
  <w:num w:numId="43">
    <w:abstractNumId w:val="24"/>
  </w:num>
  <w:num w:numId="44">
    <w:abstractNumId w:val="11"/>
  </w:num>
  <w:num w:numId="45">
    <w:abstractNumId w:val="5"/>
  </w:num>
  <w:num w:numId="46">
    <w:abstractNumId w:val="13"/>
  </w:num>
  <w:num w:numId="47">
    <w:abstractNumId w:val="4"/>
  </w:num>
  <w:num w:numId="48">
    <w:abstractNumId w:val="3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B74"/>
    <w:rsid w:val="00080586"/>
    <w:rsid w:val="000E7AA5"/>
    <w:rsid w:val="00135897"/>
    <w:rsid w:val="001C2C05"/>
    <w:rsid w:val="001E7D65"/>
    <w:rsid w:val="002D5D8E"/>
    <w:rsid w:val="00312143"/>
    <w:rsid w:val="004F5260"/>
    <w:rsid w:val="005E1740"/>
    <w:rsid w:val="00736609"/>
    <w:rsid w:val="007A0DD7"/>
    <w:rsid w:val="007B36E3"/>
    <w:rsid w:val="007C6137"/>
    <w:rsid w:val="008C0D78"/>
    <w:rsid w:val="008D7B79"/>
    <w:rsid w:val="00902A45"/>
    <w:rsid w:val="0095614F"/>
    <w:rsid w:val="00A91E1E"/>
    <w:rsid w:val="00AB5E7C"/>
    <w:rsid w:val="00B176C2"/>
    <w:rsid w:val="00B32B4F"/>
    <w:rsid w:val="00B530A6"/>
    <w:rsid w:val="00BB4FE4"/>
    <w:rsid w:val="00BE5CA9"/>
    <w:rsid w:val="00CB6E75"/>
    <w:rsid w:val="00CE2CE3"/>
    <w:rsid w:val="00D61B74"/>
    <w:rsid w:val="00DE2517"/>
    <w:rsid w:val="00DF2DCF"/>
    <w:rsid w:val="00E151AC"/>
    <w:rsid w:val="00E711F3"/>
    <w:rsid w:val="00EE5803"/>
    <w:rsid w:val="00F36B1F"/>
    <w:rsid w:val="00FA795A"/>
    <w:rsid w:val="00FC47AB"/>
    <w:rsid w:val="00FF328E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A69A2"/>
  <w15:chartTrackingRefBased/>
  <w15:docId w15:val="{F17658C1-26C4-40E1-8751-4FD57D6E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530A6"/>
  </w:style>
  <w:style w:type="table" w:styleId="TableGrid">
    <w:name w:val="Table Grid"/>
    <w:basedOn w:val="TableNormal"/>
    <w:uiPriority w:val="39"/>
    <w:rsid w:val="00CB6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E7AA5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E7AA5"/>
    <w:pPr>
      <w:pBdr>
        <w:bottom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E7AA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E7AA5"/>
    <w:pPr>
      <w:pBdr>
        <w:top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A91E1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02A4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02A4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7547136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198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13660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328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1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8770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4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8727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3313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1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6946976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453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32021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978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5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72435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56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64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71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4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541472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569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71992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10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27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4904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03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777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43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071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1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4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20359579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72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31761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31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33024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7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21732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4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0923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1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4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20320314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09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36186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0238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1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38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41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42045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97603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1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4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337851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7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2066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017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11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4879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7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6533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7817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4180885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44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51021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68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0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2254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8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012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1629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10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1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453939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66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74002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353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8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48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5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7539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01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2528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1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9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6296267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8681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9025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405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8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5915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46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6666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4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790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3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6733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37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3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8742266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70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13523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5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007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2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2313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71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5388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695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5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7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925189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853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86798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839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3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105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4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922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1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889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0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0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920431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007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8067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04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5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4225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962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918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33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7363920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57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34963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383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8098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3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73230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517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5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7936697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82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72634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56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56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6012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214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2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3397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52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8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4361044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30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04088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232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90742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58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564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9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0596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5553861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754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14541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015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008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888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4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656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48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1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9457701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916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46124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5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9410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4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607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19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0942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4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8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3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372268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50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3590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778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988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5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293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00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1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6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5376631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307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778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0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0496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2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1380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9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742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1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482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B8-4D31-A22F-690328B306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B8-4D31-A22F-690328B3067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0B8-4D31-A22F-690328B306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0B8-4D31-A22F-690328B30671}"/>
              </c:ext>
            </c:extLst>
          </c:dPt>
          <c:cat>
            <c:strRef>
              <c:f>Sheet1!$A$2:$A$5</c:f>
              <c:strCache>
                <c:ptCount val="4"/>
                <c:pt idx="0">
                  <c:v>Apple</c:v>
                </c:pt>
                <c:pt idx="1">
                  <c:v>Nike</c:v>
                </c:pt>
                <c:pt idx="2">
                  <c:v>Hewlett Packer</c:v>
                </c:pt>
                <c:pt idx="3">
                  <c:v>Walmart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50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B8-4D31-A22F-690328B30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F35-41FA-AA22-EA10A07752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F35-41FA-AA22-EA10A07752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F35-41FA-AA22-EA10A07752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F35-41FA-AA22-EA10A0775254}"/>
              </c:ext>
            </c:extLst>
          </c:dPt>
          <c:cat>
            <c:strRef>
              <c:f>Sheet1!$A$2:$A$5</c:f>
              <c:strCache>
                <c:ptCount val="4"/>
                <c:pt idx="0">
                  <c:v>Apple</c:v>
                </c:pt>
                <c:pt idx="1">
                  <c:v>Nike</c:v>
                </c:pt>
                <c:pt idx="2">
                  <c:v>Hewlett Packer</c:v>
                </c:pt>
                <c:pt idx="3">
                  <c:v>Walmart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35-41FA-AA22-EA10A07752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Exam - Version B</vt:lpstr>
    </vt:vector>
  </TitlesOfParts>
  <Company>Hewlett-Packard Company</Company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Exam - Version B</dc:title>
  <dc:subject/>
  <dc:creator>Megan Rees</dc:creator>
  <cp:keywords/>
  <dc:description/>
  <cp:lastModifiedBy>Megan Rees</cp:lastModifiedBy>
  <cp:revision>5</cp:revision>
  <cp:lastPrinted>2017-12-14T15:13:00Z</cp:lastPrinted>
  <dcterms:created xsi:type="dcterms:W3CDTF">2020-01-14T15:20:00Z</dcterms:created>
  <dcterms:modified xsi:type="dcterms:W3CDTF">2020-01-14T16:06:00Z</dcterms:modified>
</cp:coreProperties>
</file>